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144" w:rsidRDefault="008C2144" w:rsidP="008C2144">
      <w:pPr>
        <w:pStyle w:val="KeinLeerraum"/>
        <w:rPr>
          <w:b/>
          <w:bCs/>
          <w:sz w:val="24"/>
          <w:szCs w:val="24"/>
          <w:u w:val="single"/>
        </w:rPr>
      </w:pPr>
      <w:r w:rsidRPr="00AE6331">
        <w:rPr>
          <w:b/>
          <w:bCs/>
          <w:noProof/>
          <w:sz w:val="24"/>
          <w:szCs w:val="24"/>
          <w:u w:val="single"/>
          <w:lang w:eastAsia="de-DE" w:bidi="he-IL"/>
        </w:rPr>
        <w:drawing>
          <wp:inline distT="0" distB="0" distL="0" distR="0" wp14:anchorId="0D9F07AA" wp14:editId="28F5B71D">
            <wp:extent cx="1969135" cy="893258"/>
            <wp:effectExtent l="0" t="0" r="0" b="2540"/>
            <wp:docPr id="3" name="Grafik 3" descr="I:\Hauskreis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auskreise\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6777" cy="901261"/>
                    </a:xfrm>
                    <a:prstGeom prst="rect">
                      <a:avLst/>
                    </a:prstGeom>
                    <a:noFill/>
                    <a:ln>
                      <a:noFill/>
                    </a:ln>
                  </pic:spPr>
                </pic:pic>
              </a:graphicData>
            </a:graphic>
          </wp:inline>
        </w:drawing>
      </w:r>
    </w:p>
    <w:p w:rsidR="008C2144" w:rsidRDefault="008C2144" w:rsidP="008C2144">
      <w:pPr>
        <w:pStyle w:val="KeinLeerraum"/>
        <w:rPr>
          <w:b/>
          <w:bCs/>
          <w:sz w:val="24"/>
          <w:szCs w:val="24"/>
          <w:u w:val="single"/>
        </w:rPr>
      </w:pPr>
    </w:p>
    <w:p w:rsidR="008C2144" w:rsidRPr="00B7114C" w:rsidRDefault="00B7114C" w:rsidP="008C2144">
      <w:pPr>
        <w:rPr>
          <w:sz w:val="20"/>
          <w:szCs w:val="20"/>
        </w:rPr>
      </w:pPr>
      <w:r>
        <w:rPr>
          <w:b/>
          <w:bCs/>
          <w:sz w:val="28"/>
          <w:szCs w:val="28"/>
          <w:u w:val="single"/>
        </w:rPr>
        <w:t xml:space="preserve">Prüft alles und </w:t>
      </w:r>
      <w:r w:rsidR="009770F0">
        <w:rPr>
          <w:b/>
          <w:bCs/>
          <w:sz w:val="28"/>
          <w:szCs w:val="28"/>
          <w:u w:val="single"/>
        </w:rPr>
        <w:t xml:space="preserve">behaltet </w:t>
      </w:r>
      <w:r w:rsidR="008C2144" w:rsidRPr="00B7114C">
        <w:rPr>
          <w:b/>
          <w:bCs/>
          <w:sz w:val="28"/>
          <w:szCs w:val="28"/>
          <w:u w:val="single"/>
        </w:rPr>
        <w:t>das Gute!</w:t>
      </w:r>
      <w:r w:rsidR="008C2144" w:rsidRPr="0012637F">
        <w:rPr>
          <w:b/>
          <w:bCs/>
          <w:sz w:val="28"/>
          <w:szCs w:val="28"/>
        </w:rPr>
        <w:t xml:space="preserve">  </w:t>
      </w:r>
      <w:r w:rsidR="009770F0">
        <w:rPr>
          <w:sz w:val="20"/>
          <w:szCs w:val="20"/>
        </w:rPr>
        <w:t>1. Thes 5,21</w:t>
      </w:r>
    </w:p>
    <w:p w:rsidR="005B3031" w:rsidRDefault="005B3031" w:rsidP="00B7114C">
      <w:pPr>
        <w:pStyle w:val="KeinLeerraum"/>
        <w:rPr>
          <w:sz w:val="24"/>
          <w:szCs w:val="24"/>
        </w:rPr>
      </w:pPr>
    </w:p>
    <w:p w:rsidR="005B3031" w:rsidRPr="005B3031" w:rsidRDefault="004A6D6A" w:rsidP="00B7114C">
      <w:pPr>
        <w:pStyle w:val="KeinLeerraum"/>
        <w:rPr>
          <w:b/>
          <w:bCs/>
          <w:sz w:val="24"/>
          <w:szCs w:val="24"/>
        </w:rPr>
      </w:pPr>
      <w:r>
        <w:rPr>
          <w:b/>
          <w:bCs/>
          <w:sz w:val="24"/>
          <w:szCs w:val="24"/>
        </w:rPr>
        <w:t xml:space="preserve">Hintergründe </w:t>
      </w:r>
      <w:r w:rsidR="005B3031" w:rsidRPr="005B3031">
        <w:rPr>
          <w:b/>
          <w:bCs/>
          <w:sz w:val="24"/>
          <w:szCs w:val="24"/>
        </w:rPr>
        <w:t>zum Text</w:t>
      </w:r>
      <w:r w:rsidR="00635FC5">
        <w:rPr>
          <w:b/>
          <w:bCs/>
          <w:sz w:val="24"/>
          <w:szCs w:val="24"/>
        </w:rPr>
        <w:t xml:space="preserve"> und Brief</w:t>
      </w:r>
    </w:p>
    <w:p w:rsidR="005B3031" w:rsidRDefault="005B3031" w:rsidP="00B7114C">
      <w:pPr>
        <w:pStyle w:val="KeinLeerraum"/>
        <w:rPr>
          <w:sz w:val="24"/>
          <w:szCs w:val="24"/>
        </w:rPr>
      </w:pPr>
    </w:p>
    <w:p w:rsidR="008C2144" w:rsidRPr="00B7114C" w:rsidRDefault="008C2144" w:rsidP="004A6D6A">
      <w:pPr>
        <w:pStyle w:val="KeinLeerraum"/>
        <w:rPr>
          <w:sz w:val="24"/>
          <w:szCs w:val="24"/>
        </w:rPr>
      </w:pPr>
      <w:r w:rsidRPr="00B7114C">
        <w:rPr>
          <w:sz w:val="24"/>
          <w:szCs w:val="24"/>
        </w:rPr>
        <w:t xml:space="preserve">Die Jahreslosung ist aus dem ältesten Paulusbrief; er schreibt </w:t>
      </w:r>
      <w:r w:rsidR="004A6D6A">
        <w:rPr>
          <w:sz w:val="24"/>
          <w:szCs w:val="24"/>
        </w:rPr>
        <w:t xml:space="preserve">ca. 50 n.Chr. </w:t>
      </w:r>
      <w:r w:rsidRPr="00B7114C">
        <w:rPr>
          <w:sz w:val="24"/>
          <w:szCs w:val="24"/>
        </w:rPr>
        <w:t xml:space="preserve">an die </w:t>
      </w:r>
      <w:r w:rsidR="004A6D6A">
        <w:rPr>
          <w:sz w:val="24"/>
          <w:szCs w:val="24"/>
        </w:rPr>
        <w:t>Gemeinde in Thessaloniki, das heutige Saloniki</w:t>
      </w:r>
      <w:r w:rsidR="00BD5780">
        <w:rPr>
          <w:sz w:val="24"/>
          <w:szCs w:val="24"/>
        </w:rPr>
        <w:t xml:space="preserve">, eine bedeutende Hafen-und Handelsstadt. Paulus, </w:t>
      </w:r>
      <w:proofErr w:type="spellStart"/>
      <w:r w:rsidR="00BD5780">
        <w:rPr>
          <w:sz w:val="24"/>
          <w:szCs w:val="24"/>
        </w:rPr>
        <w:t>Silas</w:t>
      </w:r>
      <w:proofErr w:type="spellEnd"/>
      <w:r w:rsidR="00BD5780">
        <w:rPr>
          <w:sz w:val="24"/>
          <w:szCs w:val="24"/>
        </w:rPr>
        <w:t xml:space="preserve"> und Timotheus haben sie gegründet. Es war die zweite Christengemeinde in Europa nach Philippi. Wichtige Themen in dem Brief sind die Frage nach der Zukunft, die Beziehungen untereinander und die Ermahnungen zu einem christlichen Lebensstil. </w:t>
      </w:r>
    </w:p>
    <w:p w:rsidR="008C2144" w:rsidRDefault="008C2144" w:rsidP="00B7114C">
      <w:pPr>
        <w:pStyle w:val="KeinLeerraum"/>
        <w:rPr>
          <w:sz w:val="24"/>
          <w:szCs w:val="24"/>
        </w:rPr>
      </w:pPr>
      <w:r w:rsidRPr="00B7114C">
        <w:rPr>
          <w:sz w:val="24"/>
          <w:szCs w:val="24"/>
        </w:rPr>
        <w:t xml:space="preserve">Im letzten Kapitel gibt Paulus noch ein paar ganz praktische Hinweise, wie z.B. </w:t>
      </w:r>
      <w:r w:rsidR="00B7114C">
        <w:rPr>
          <w:sz w:val="24"/>
          <w:szCs w:val="24"/>
        </w:rPr>
        <w:t>Frieden untereinander zu bewahren; die Schwachen zu trösten, geduldig mit den Menschen zu sein u.v.m.</w:t>
      </w:r>
    </w:p>
    <w:p w:rsidR="00B7114C" w:rsidRDefault="009770F0" w:rsidP="009770F0">
      <w:pPr>
        <w:pStyle w:val="KeinLeerraum"/>
        <w:rPr>
          <w:sz w:val="24"/>
          <w:szCs w:val="24"/>
        </w:rPr>
      </w:pPr>
      <w:r>
        <w:rPr>
          <w:sz w:val="24"/>
          <w:szCs w:val="24"/>
        </w:rPr>
        <w:t xml:space="preserve">Genaugenommen heißt die Jahreslosung: </w:t>
      </w:r>
      <w:r w:rsidR="00B7114C" w:rsidRPr="009770F0">
        <w:rPr>
          <w:i/>
          <w:iCs/>
          <w:sz w:val="24"/>
          <w:szCs w:val="24"/>
        </w:rPr>
        <w:t xml:space="preserve">„Prüft aber alles  und </w:t>
      </w:r>
      <w:r w:rsidRPr="009770F0">
        <w:rPr>
          <w:i/>
          <w:iCs/>
          <w:sz w:val="24"/>
          <w:szCs w:val="24"/>
        </w:rPr>
        <w:t>behaltet das Gute.“</w:t>
      </w:r>
      <w:r>
        <w:rPr>
          <w:sz w:val="24"/>
          <w:szCs w:val="24"/>
        </w:rPr>
        <w:t xml:space="preserve"> </w:t>
      </w:r>
    </w:p>
    <w:p w:rsidR="009770F0" w:rsidRDefault="009770F0" w:rsidP="009770F0">
      <w:pPr>
        <w:pStyle w:val="KeinLeerraum"/>
        <w:rPr>
          <w:sz w:val="24"/>
          <w:szCs w:val="24"/>
        </w:rPr>
      </w:pPr>
      <w:r>
        <w:rPr>
          <w:sz w:val="24"/>
          <w:szCs w:val="24"/>
        </w:rPr>
        <w:t>Das „Aber“ weist auf den unmittelbaren Kontext, auf die Verse 19 und 20. Dort heißt es:</w:t>
      </w:r>
    </w:p>
    <w:p w:rsidR="009770F0" w:rsidRPr="009770F0" w:rsidRDefault="009770F0" w:rsidP="009770F0">
      <w:pPr>
        <w:pStyle w:val="KeinLeerraum"/>
        <w:rPr>
          <w:i/>
          <w:iCs/>
          <w:sz w:val="24"/>
          <w:szCs w:val="24"/>
        </w:rPr>
      </w:pPr>
      <w:r w:rsidRPr="009770F0">
        <w:rPr>
          <w:i/>
          <w:iCs/>
          <w:sz w:val="24"/>
          <w:szCs w:val="24"/>
        </w:rPr>
        <w:t>„Den Geist löscht nicht aus. Prophetische Rede verachtet nicht.“</w:t>
      </w:r>
    </w:p>
    <w:p w:rsidR="005B3031" w:rsidRDefault="009770F0" w:rsidP="00B7114C">
      <w:pPr>
        <w:pStyle w:val="KeinLeerraum"/>
        <w:rPr>
          <w:sz w:val="24"/>
          <w:szCs w:val="24"/>
        </w:rPr>
      </w:pPr>
      <w:r>
        <w:rPr>
          <w:sz w:val="24"/>
          <w:szCs w:val="24"/>
        </w:rPr>
        <w:t xml:space="preserve">Hier wird deutlich, dass das Prüfen mit dem Heiligen Geist und seinen Wirkungen zusammenhängt. </w:t>
      </w:r>
    </w:p>
    <w:p w:rsidR="005B3031" w:rsidRDefault="005B3031" w:rsidP="00B7114C">
      <w:pPr>
        <w:pStyle w:val="KeinLeerraum"/>
        <w:rPr>
          <w:sz w:val="24"/>
          <w:szCs w:val="24"/>
        </w:rPr>
      </w:pPr>
      <w:r>
        <w:rPr>
          <w:sz w:val="24"/>
          <w:szCs w:val="24"/>
        </w:rPr>
        <w:t xml:space="preserve">Zum einen plädiert Paulus </w:t>
      </w:r>
      <w:r w:rsidRPr="005B3031">
        <w:rPr>
          <w:b/>
          <w:bCs/>
          <w:sz w:val="24"/>
          <w:szCs w:val="24"/>
        </w:rPr>
        <w:t>für Offenheit dem Geist Gottes gegenüber</w:t>
      </w:r>
      <w:r>
        <w:rPr>
          <w:sz w:val="24"/>
          <w:szCs w:val="24"/>
        </w:rPr>
        <w:t>.</w:t>
      </w:r>
    </w:p>
    <w:p w:rsidR="00B7114C" w:rsidRDefault="009770F0" w:rsidP="00B7114C">
      <w:pPr>
        <w:pStyle w:val="KeinLeerraum"/>
        <w:rPr>
          <w:sz w:val="24"/>
          <w:szCs w:val="24"/>
        </w:rPr>
      </w:pPr>
      <w:r>
        <w:rPr>
          <w:sz w:val="24"/>
          <w:szCs w:val="24"/>
        </w:rPr>
        <w:t xml:space="preserve">Der Geist Gottes will sich unter uns auswirken und handeln; dazu braucht es offene Herzen. Der Heilige Geist lässt uns die Gegenwart Gottes erfahren; seine Liebe zu uns; aber auch seine Gedanken zu uns. Die prophetische Rede macht deutlich, was konkret Gott jetzt und hier uns zu sagen hat. Das kann ein Wort des Trostes oder der Ermutigung sein; es kann aber auch ein Wort der Ermahnung oder auch des Gerichts sein, dass wir Schuld bekennen oder von fraglichen Wegen umkehren sollen. </w:t>
      </w:r>
    </w:p>
    <w:p w:rsidR="005B3031" w:rsidRDefault="005B3031" w:rsidP="00B7114C">
      <w:pPr>
        <w:pStyle w:val="KeinLeerraum"/>
        <w:rPr>
          <w:sz w:val="24"/>
          <w:szCs w:val="24"/>
        </w:rPr>
      </w:pPr>
      <w:r>
        <w:rPr>
          <w:sz w:val="24"/>
          <w:szCs w:val="24"/>
        </w:rPr>
        <w:t>Wie nötig brauchen wir Gottes konkretes Wort in unserer Situation.</w:t>
      </w:r>
    </w:p>
    <w:p w:rsidR="005B3031" w:rsidRDefault="005B3031" w:rsidP="00B7114C">
      <w:pPr>
        <w:pStyle w:val="KeinLeerraum"/>
        <w:rPr>
          <w:sz w:val="24"/>
          <w:szCs w:val="24"/>
        </w:rPr>
      </w:pPr>
      <w:r>
        <w:rPr>
          <w:sz w:val="24"/>
          <w:szCs w:val="24"/>
        </w:rPr>
        <w:t xml:space="preserve">Und hier sollten wir uns fragen: </w:t>
      </w:r>
    </w:p>
    <w:p w:rsidR="005B3031" w:rsidRDefault="005B3031" w:rsidP="00B7114C">
      <w:pPr>
        <w:pStyle w:val="KeinLeerraum"/>
        <w:rPr>
          <w:sz w:val="24"/>
          <w:szCs w:val="24"/>
        </w:rPr>
      </w:pPr>
      <w:r>
        <w:rPr>
          <w:sz w:val="24"/>
          <w:szCs w:val="24"/>
        </w:rPr>
        <w:t xml:space="preserve">-Wie offen sind wir für Gott und seine Wirken im Heiligen Geist? </w:t>
      </w:r>
    </w:p>
    <w:p w:rsidR="005B3031" w:rsidRDefault="005B3031" w:rsidP="00B7114C">
      <w:pPr>
        <w:pStyle w:val="KeinLeerraum"/>
        <w:rPr>
          <w:sz w:val="24"/>
          <w:szCs w:val="24"/>
        </w:rPr>
      </w:pPr>
      <w:r>
        <w:rPr>
          <w:sz w:val="24"/>
          <w:szCs w:val="24"/>
        </w:rPr>
        <w:t xml:space="preserve">-Rechnen wir damit? </w:t>
      </w:r>
    </w:p>
    <w:p w:rsidR="005B3031" w:rsidRDefault="005B3031" w:rsidP="00B7114C">
      <w:pPr>
        <w:pStyle w:val="KeinLeerraum"/>
        <w:rPr>
          <w:sz w:val="24"/>
          <w:szCs w:val="24"/>
        </w:rPr>
      </w:pPr>
      <w:r>
        <w:rPr>
          <w:sz w:val="24"/>
          <w:szCs w:val="24"/>
        </w:rPr>
        <w:t xml:space="preserve">-Wagen wir es,  auf Gott zu hören und sein gehörtes Wort uns einander zuzumuten? </w:t>
      </w:r>
    </w:p>
    <w:p w:rsidR="005B3031" w:rsidRDefault="005B3031" w:rsidP="00B7114C">
      <w:pPr>
        <w:pStyle w:val="KeinLeerraum"/>
        <w:rPr>
          <w:sz w:val="24"/>
          <w:szCs w:val="24"/>
        </w:rPr>
      </w:pPr>
    </w:p>
    <w:p w:rsidR="005B3031" w:rsidRDefault="005B3031" w:rsidP="00B7114C">
      <w:pPr>
        <w:pStyle w:val="KeinLeerraum"/>
        <w:rPr>
          <w:sz w:val="24"/>
          <w:szCs w:val="24"/>
        </w:rPr>
      </w:pPr>
      <w:r>
        <w:rPr>
          <w:sz w:val="24"/>
          <w:szCs w:val="24"/>
        </w:rPr>
        <w:t xml:space="preserve">Zum anderen plädiert Paulus zur </w:t>
      </w:r>
      <w:r w:rsidRPr="005B3031">
        <w:rPr>
          <w:b/>
          <w:bCs/>
          <w:sz w:val="24"/>
          <w:szCs w:val="24"/>
        </w:rPr>
        <w:t>(Selbst-)Prüfung</w:t>
      </w:r>
      <w:r>
        <w:rPr>
          <w:sz w:val="24"/>
          <w:szCs w:val="24"/>
        </w:rPr>
        <w:t>.</w:t>
      </w:r>
    </w:p>
    <w:p w:rsidR="00B7114C" w:rsidRDefault="005B3031" w:rsidP="00B7114C">
      <w:pPr>
        <w:pStyle w:val="KeinLeerraum"/>
        <w:rPr>
          <w:sz w:val="24"/>
          <w:szCs w:val="24"/>
        </w:rPr>
      </w:pPr>
      <w:r>
        <w:rPr>
          <w:sz w:val="24"/>
          <w:szCs w:val="24"/>
        </w:rPr>
        <w:t xml:space="preserve">Wir wissen auch und mancher unter uns hat es schon schmerzlich erfahren, dass im Namen Gottes Vieles missbräuchlich und im eigenen Namen gesagt wurde. Da wird vermeintlich im Namen Gottes prophetisch geredet, doch dahinter stecken menschliche Bedürfnisse oder Eigeninteressen. </w:t>
      </w:r>
      <w:r w:rsidR="004A6D6A">
        <w:rPr>
          <w:sz w:val="24"/>
          <w:szCs w:val="24"/>
        </w:rPr>
        <w:t xml:space="preserve">Missbrauch und Manipulation sind hier große Gefahren. </w:t>
      </w:r>
    </w:p>
    <w:p w:rsidR="005B3031" w:rsidRDefault="005B3031" w:rsidP="00B7114C">
      <w:pPr>
        <w:pStyle w:val="KeinLeerraum"/>
        <w:rPr>
          <w:sz w:val="24"/>
          <w:szCs w:val="24"/>
        </w:rPr>
      </w:pPr>
      <w:r>
        <w:rPr>
          <w:sz w:val="24"/>
          <w:szCs w:val="24"/>
        </w:rPr>
        <w:t xml:space="preserve">Darum rät Paulus alles zu prüfen. Im Griechischem steht das Wort </w:t>
      </w:r>
      <w:proofErr w:type="spellStart"/>
      <w:r>
        <w:rPr>
          <w:sz w:val="24"/>
          <w:szCs w:val="24"/>
        </w:rPr>
        <w:t>dokimazo</w:t>
      </w:r>
      <w:proofErr w:type="spellEnd"/>
      <w:r w:rsidR="00646F52">
        <w:rPr>
          <w:sz w:val="24"/>
          <w:szCs w:val="24"/>
        </w:rPr>
        <w:t xml:space="preserve">. Das ist zu übersetzen mit unterscheiden, prüfen, erproben, als erprobt annehmen. </w:t>
      </w:r>
    </w:p>
    <w:p w:rsidR="00646F52" w:rsidRDefault="00646F52" w:rsidP="00B7114C">
      <w:pPr>
        <w:pStyle w:val="KeinLeerraum"/>
        <w:rPr>
          <w:sz w:val="24"/>
          <w:szCs w:val="24"/>
        </w:rPr>
      </w:pPr>
      <w:r>
        <w:rPr>
          <w:sz w:val="24"/>
          <w:szCs w:val="24"/>
        </w:rPr>
        <w:t xml:space="preserve">Und das fängt bei jeden selber an. </w:t>
      </w:r>
    </w:p>
    <w:p w:rsidR="00646F52" w:rsidRDefault="00646F52" w:rsidP="00B7114C">
      <w:pPr>
        <w:pStyle w:val="KeinLeerraum"/>
        <w:rPr>
          <w:sz w:val="24"/>
          <w:szCs w:val="24"/>
        </w:rPr>
      </w:pPr>
    </w:p>
    <w:p w:rsidR="00646F52" w:rsidRDefault="00646F52" w:rsidP="00B7114C">
      <w:pPr>
        <w:pStyle w:val="KeinLeerraum"/>
        <w:rPr>
          <w:sz w:val="24"/>
          <w:szCs w:val="24"/>
        </w:rPr>
      </w:pPr>
      <w:r>
        <w:rPr>
          <w:sz w:val="24"/>
          <w:szCs w:val="24"/>
        </w:rPr>
        <w:t xml:space="preserve">Die Prüfung betrifft natürlich auch die Worte der Anderen im Hauskreis oder in der Gemeinde. </w:t>
      </w:r>
    </w:p>
    <w:p w:rsidR="00646F52" w:rsidRDefault="00646F52" w:rsidP="00B7114C">
      <w:pPr>
        <w:pStyle w:val="KeinLeerraum"/>
        <w:rPr>
          <w:sz w:val="24"/>
          <w:szCs w:val="24"/>
        </w:rPr>
      </w:pPr>
      <w:r>
        <w:rPr>
          <w:sz w:val="24"/>
          <w:szCs w:val="24"/>
        </w:rPr>
        <w:lastRenderedPageBreak/>
        <w:t xml:space="preserve">Wirkliche prophetische Rede geschieht trotz Klarheit und manche Härte in Liebe und lässt Freiheit, die Worte anzunehmen oder nicht. </w:t>
      </w:r>
    </w:p>
    <w:p w:rsidR="00646F52" w:rsidRDefault="004A6D6A" w:rsidP="00B7114C">
      <w:pPr>
        <w:pStyle w:val="KeinLeerraum"/>
        <w:rPr>
          <w:sz w:val="24"/>
          <w:szCs w:val="24"/>
        </w:rPr>
      </w:pPr>
      <w:r>
        <w:rPr>
          <w:sz w:val="24"/>
          <w:szCs w:val="24"/>
        </w:rPr>
        <w:t xml:space="preserve">Darum betont Paulus, alles zu prüfen und das Gute zu behalten. </w:t>
      </w:r>
    </w:p>
    <w:p w:rsidR="00646F52" w:rsidRDefault="00646F52" w:rsidP="00B7114C">
      <w:pPr>
        <w:pStyle w:val="KeinLeerraum"/>
        <w:rPr>
          <w:sz w:val="24"/>
          <w:szCs w:val="24"/>
        </w:rPr>
      </w:pPr>
    </w:p>
    <w:p w:rsidR="00B7114C" w:rsidRDefault="00B7114C" w:rsidP="00B7114C">
      <w:pPr>
        <w:pStyle w:val="KeinLeerraum"/>
        <w:rPr>
          <w:sz w:val="24"/>
          <w:szCs w:val="24"/>
        </w:rPr>
      </w:pPr>
    </w:p>
    <w:p w:rsidR="00BD5780" w:rsidRDefault="00BD5780" w:rsidP="00BD5780">
      <w:pPr>
        <w:rPr>
          <w:b/>
          <w:bCs/>
          <w:sz w:val="28"/>
          <w:szCs w:val="28"/>
        </w:rPr>
      </w:pPr>
      <w:r>
        <w:rPr>
          <w:b/>
          <w:bCs/>
          <w:sz w:val="28"/>
          <w:szCs w:val="28"/>
        </w:rPr>
        <w:t>Vorschlag für einen Hauskreisabend zur Jahreslosung 2025</w:t>
      </w:r>
    </w:p>
    <w:p w:rsidR="008C2144" w:rsidRDefault="008C2144" w:rsidP="008C2144">
      <w:pPr>
        <w:pStyle w:val="KeinLeerraum"/>
        <w:rPr>
          <w:b/>
          <w:bCs/>
          <w:sz w:val="24"/>
          <w:szCs w:val="24"/>
          <w:u w:val="single"/>
        </w:rPr>
      </w:pPr>
    </w:p>
    <w:p w:rsidR="008C2144" w:rsidRDefault="008C2144" w:rsidP="008C2144">
      <w:pPr>
        <w:pStyle w:val="KeinLeerraum"/>
        <w:numPr>
          <w:ilvl w:val="0"/>
          <w:numId w:val="15"/>
        </w:numPr>
        <w:rPr>
          <w:i/>
          <w:iCs/>
          <w:sz w:val="24"/>
          <w:szCs w:val="24"/>
        </w:rPr>
      </w:pPr>
      <w:r>
        <w:rPr>
          <w:b/>
          <w:bCs/>
          <w:sz w:val="24"/>
          <w:szCs w:val="24"/>
        </w:rPr>
        <w:t>Blitzlichtrunde</w:t>
      </w:r>
      <w:r w:rsidRPr="008C2144">
        <w:rPr>
          <w:i/>
          <w:iCs/>
          <w:sz w:val="24"/>
          <w:szCs w:val="24"/>
        </w:rPr>
        <w:t xml:space="preserve">: </w:t>
      </w:r>
    </w:p>
    <w:p w:rsidR="008C2144" w:rsidRPr="008C2144" w:rsidRDefault="008C2144" w:rsidP="008C2144">
      <w:pPr>
        <w:pStyle w:val="KeinLeerraum"/>
        <w:rPr>
          <w:i/>
          <w:iCs/>
          <w:sz w:val="24"/>
          <w:szCs w:val="24"/>
        </w:rPr>
      </w:pPr>
      <w:r w:rsidRPr="008C2144">
        <w:rPr>
          <w:i/>
          <w:iCs/>
          <w:sz w:val="24"/>
          <w:szCs w:val="24"/>
        </w:rPr>
        <w:t xml:space="preserve">Blitzlichtrunden sind wichtig und zu empfehlen, dass wir uns einander besser </w:t>
      </w:r>
      <w:r>
        <w:rPr>
          <w:i/>
          <w:iCs/>
          <w:sz w:val="24"/>
          <w:szCs w:val="24"/>
        </w:rPr>
        <w:t xml:space="preserve">wahrnehmen und, </w:t>
      </w:r>
      <w:r w:rsidRPr="008C2144">
        <w:rPr>
          <w:i/>
          <w:iCs/>
          <w:sz w:val="24"/>
          <w:szCs w:val="24"/>
        </w:rPr>
        <w:t>je mehr wir uns öffnen</w:t>
      </w:r>
      <w:r>
        <w:rPr>
          <w:i/>
          <w:iCs/>
          <w:sz w:val="24"/>
          <w:szCs w:val="24"/>
        </w:rPr>
        <w:t xml:space="preserve">, </w:t>
      </w:r>
      <w:r w:rsidRPr="008C2144">
        <w:rPr>
          <w:i/>
          <w:iCs/>
          <w:sz w:val="24"/>
          <w:szCs w:val="24"/>
        </w:rPr>
        <w:t xml:space="preserve"> au</w:t>
      </w:r>
      <w:r w:rsidR="00FB48D9">
        <w:rPr>
          <w:i/>
          <w:iCs/>
          <w:sz w:val="24"/>
          <w:szCs w:val="24"/>
        </w:rPr>
        <w:t xml:space="preserve">ch wirklich eine gute Gemeinschaft leben. </w:t>
      </w:r>
    </w:p>
    <w:p w:rsidR="008C2144" w:rsidRDefault="008C2144" w:rsidP="008C2144">
      <w:pPr>
        <w:pStyle w:val="KeinLeerraum"/>
        <w:rPr>
          <w:color w:val="2E74B5" w:themeColor="accent1" w:themeShade="BF"/>
          <w:sz w:val="24"/>
          <w:szCs w:val="24"/>
        </w:rPr>
      </w:pPr>
    </w:p>
    <w:p w:rsidR="008C2144" w:rsidRDefault="008C2144" w:rsidP="008C2144">
      <w:pPr>
        <w:pStyle w:val="KeinLeerraum"/>
        <w:rPr>
          <w:color w:val="2E74B5" w:themeColor="accent1" w:themeShade="BF"/>
          <w:sz w:val="24"/>
          <w:szCs w:val="24"/>
        </w:rPr>
      </w:pPr>
      <w:r w:rsidRPr="00F46B9B">
        <w:rPr>
          <w:color w:val="2E74B5" w:themeColor="accent1" w:themeShade="BF"/>
          <w:sz w:val="24"/>
          <w:szCs w:val="24"/>
        </w:rPr>
        <w:t>Was bringe ich mit? Was bewegt mich derzeit?</w:t>
      </w:r>
    </w:p>
    <w:p w:rsidR="008C2144" w:rsidRPr="008C2144" w:rsidRDefault="008C2144" w:rsidP="008C2144">
      <w:pPr>
        <w:pStyle w:val="KeinLeerraum"/>
        <w:rPr>
          <w:sz w:val="24"/>
          <w:szCs w:val="24"/>
        </w:rPr>
      </w:pPr>
    </w:p>
    <w:p w:rsidR="008C2144" w:rsidRPr="008C2144" w:rsidRDefault="008C2144" w:rsidP="008C2144">
      <w:pPr>
        <w:pStyle w:val="KeinLeerraum"/>
        <w:rPr>
          <w:sz w:val="24"/>
          <w:szCs w:val="24"/>
        </w:rPr>
      </w:pPr>
      <w:r w:rsidRPr="008C2144">
        <w:rPr>
          <w:sz w:val="24"/>
          <w:szCs w:val="24"/>
        </w:rPr>
        <w:t>Am Jahresbeginn eignet sich ein Austausch, mit welchen Hoffnungen, aber auch Ängsten man in das neue Jahr geht...</w:t>
      </w:r>
    </w:p>
    <w:p w:rsidR="008C2144" w:rsidRDefault="008C2144" w:rsidP="008C2144">
      <w:pPr>
        <w:pStyle w:val="KeinLeerraum"/>
        <w:rPr>
          <w:sz w:val="24"/>
          <w:szCs w:val="24"/>
        </w:rPr>
      </w:pPr>
    </w:p>
    <w:p w:rsidR="008C2144" w:rsidRDefault="008C2144" w:rsidP="008C2144">
      <w:pPr>
        <w:pStyle w:val="KeinLeerraum"/>
        <w:numPr>
          <w:ilvl w:val="0"/>
          <w:numId w:val="15"/>
        </w:numPr>
        <w:rPr>
          <w:b/>
          <w:bCs/>
          <w:sz w:val="24"/>
          <w:szCs w:val="24"/>
        </w:rPr>
      </w:pPr>
      <w:r w:rsidRPr="00677247">
        <w:rPr>
          <w:b/>
          <w:bCs/>
          <w:sz w:val="24"/>
          <w:szCs w:val="24"/>
        </w:rPr>
        <w:t>Eingangslied/Eingangsritual</w:t>
      </w:r>
    </w:p>
    <w:p w:rsidR="008C2144" w:rsidRDefault="008C2144" w:rsidP="008C2144">
      <w:pPr>
        <w:pStyle w:val="KeinLeerraum"/>
        <w:rPr>
          <w:b/>
          <w:bCs/>
          <w:sz w:val="24"/>
          <w:szCs w:val="24"/>
        </w:rPr>
      </w:pPr>
    </w:p>
    <w:p w:rsidR="008C2144" w:rsidRDefault="008C2144" w:rsidP="008C2144">
      <w:pPr>
        <w:pStyle w:val="KeinLeerraum"/>
        <w:rPr>
          <w:sz w:val="24"/>
          <w:szCs w:val="24"/>
        </w:rPr>
      </w:pPr>
      <w:r w:rsidRPr="00F00707">
        <w:rPr>
          <w:i/>
          <w:iCs/>
          <w:sz w:val="24"/>
          <w:szCs w:val="24"/>
        </w:rPr>
        <w:t>„Jesus, Du bist der Christus! Darauf vertrauen wir, dass Du unter uns heute Abend gegenwärtig bist. Du hast uns verheißen, wenn zwei oder drei in deinem Namen versammelt sind, bist Du mitten unter uns. Sprich zu uns! Berühre uns! Zeig uns, was für uns wichtig und dran ist! Wir loben und preisen Dich!“</w:t>
      </w:r>
      <w:r>
        <w:rPr>
          <w:sz w:val="24"/>
          <w:szCs w:val="24"/>
        </w:rPr>
        <w:t xml:space="preserve">  Amen</w:t>
      </w:r>
    </w:p>
    <w:p w:rsidR="00635FC5" w:rsidRDefault="00635FC5" w:rsidP="008C2144">
      <w:pPr>
        <w:pStyle w:val="KeinLeerraum"/>
        <w:rPr>
          <w:sz w:val="24"/>
          <w:szCs w:val="24"/>
        </w:rPr>
      </w:pPr>
    </w:p>
    <w:p w:rsidR="00635FC5" w:rsidRPr="00635FC5" w:rsidRDefault="00635FC5" w:rsidP="008C2144">
      <w:pPr>
        <w:pStyle w:val="KeinLeerraum"/>
        <w:rPr>
          <w:b/>
          <w:bCs/>
          <w:sz w:val="24"/>
          <w:szCs w:val="24"/>
        </w:rPr>
      </w:pPr>
      <w:r w:rsidRPr="00635FC5">
        <w:rPr>
          <w:b/>
          <w:bCs/>
          <w:sz w:val="24"/>
          <w:szCs w:val="24"/>
        </w:rPr>
        <w:t>Evtl. Eingangslied (er)</w:t>
      </w:r>
    </w:p>
    <w:p w:rsidR="008C2144" w:rsidRDefault="008C2144" w:rsidP="008C2144">
      <w:pPr>
        <w:pStyle w:val="KeinLeerraum"/>
        <w:rPr>
          <w:sz w:val="24"/>
          <w:szCs w:val="24"/>
        </w:rPr>
      </w:pPr>
    </w:p>
    <w:p w:rsidR="00635FC5" w:rsidRDefault="00635FC5" w:rsidP="008C2144">
      <w:pPr>
        <w:pStyle w:val="KeinLeerraum"/>
        <w:rPr>
          <w:sz w:val="24"/>
          <w:szCs w:val="24"/>
        </w:rPr>
      </w:pPr>
    </w:p>
    <w:p w:rsidR="008C2144" w:rsidRPr="00677247" w:rsidRDefault="008C2144" w:rsidP="008C2144">
      <w:pPr>
        <w:pStyle w:val="KeinLeerraum"/>
        <w:numPr>
          <w:ilvl w:val="0"/>
          <w:numId w:val="15"/>
        </w:numPr>
        <w:rPr>
          <w:b/>
          <w:bCs/>
          <w:sz w:val="24"/>
          <w:szCs w:val="24"/>
        </w:rPr>
      </w:pPr>
      <w:r w:rsidRPr="00677247">
        <w:rPr>
          <w:b/>
          <w:bCs/>
          <w:sz w:val="24"/>
          <w:szCs w:val="24"/>
        </w:rPr>
        <w:t>Gespräch</w:t>
      </w:r>
      <w:r>
        <w:rPr>
          <w:b/>
          <w:bCs/>
          <w:sz w:val="24"/>
          <w:szCs w:val="24"/>
        </w:rPr>
        <w:t>/Austausch</w:t>
      </w:r>
    </w:p>
    <w:p w:rsidR="00755BE3" w:rsidRDefault="00755BE3" w:rsidP="008C2144">
      <w:pPr>
        <w:pStyle w:val="KeinLeerraum"/>
        <w:rPr>
          <w:sz w:val="24"/>
          <w:szCs w:val="24"/>
        </w:rPr>
      </w:pPr>
    </w:p>
    <w:p w:rsidR="00BD5780" w:rsidRDefault="008C2144" w:rsidP="008C2144">
      <w:pPr>
        <w:pStyle w:val="KeinLeerraum"/>
        <w:rPr>
          <w:sz w:val="24"/>
          <w:szCs w:val="24"/>
        </w:rPr>
      </w:pPr>
      <w:r>
        <w:rPr>
          <w:sz w:val="24"/>
          <w:szCs w:val="24"/>
        </w:rPr>
        <w:t xml:space="preserve">Einstieg: </w:t>
      </w:r>
    </w:p>
    <w:p w:rsidR="00BD5780" w:rsidRDefault="00BD5780" w:rsidP="008C2144">
      <w:pPr>
        <w:pStyle w:val="KeinLeerraum"/>
        <w:rPr>
          <w:sz w:val="24"/>
          <w:szCs w:val="24"/>
        </w:rPr>
      </w:pPr>
    </w:p>
    <w:p w:rsidR="00BD5780" w:rsidRDefault="00BD5780" w:rsidP="008C2144">
      <w:pPr>
        <w:pStyle w:val="KeinLeerraum"/>
        <w:rPr>
          <w:sz w:val="24"/>
          <w:szCs w:val="24"/>
        </w:rPr>
      </w:pPr>
      <w:r>
        <w:rPr>
          <w:sz w:val="24"/>
          <w:szCs w:val="24"/>
        </w:rPr>
        <w:t xml:space="preserve">Es ist ratsam </w:t>
      </w:r>
      <w:r w:rsidRPr="00FB48D9">
        <w:rPr>
          <w:b/>
          <w:bCs/>
          <w:sz w:val="24"/>
          <w:szCs w:val="24"/>
        </w:rPr>
        <w:t>die Jahreslosung im Zusammenhang des Kontextes zu lesen</w:t>
      </w:r>
      <w:r>
        <w:rPr>
          <w:sz w:val="24"/>
          <w:szCs w:val="24"/>
        </w:rPr>
        <w:t xml:space="preserve">. </w:t>
      </w:r>
    </w:p>
    <w:p w:rsidR="00BD5780" w:rsidRDefault="00755BE3" w:rsidP="008C2144">
      <w:pPr>
        <w:pStyle w:val="KeinLeerraum"/>
        <w:rPr>
          <w:sz w:val="24"/>
          <w:szCs w:val="24"/>
        </w:rPr>
      </w:pPr>
      <w:r>
        <w:rPr>
          <w:sz w:val="24"/>
          <w:szCs w:val="24"/>
        </w:rPr>
        <w:t xml:space="preserve">Ich schlage vor, </w:t>
      </w:r>
      <w:r w:rsidR="00BD5780" w:rsidRPr="00FB48D9">
        <w:rPr>
          <w:b/>
          <w:bCs/>
          <w:sz w:val="24"/>
          <w:szCs w:val="24"/>
        </w:rPr>
        <w:t xml:space="preserve">1 Thes 5, </w:t>
      </w:r>
      <w:r w:rsidRPr="00FB48D9">
        <w:rPr>
          <w:b/>
          <w:bCs/>
          <w:sz w:val="24"/>
          <w:szCs w:val="24"/>
        </w:rPr>
        <w:t>12-24</w:t>
      </w:r>
      <w:r>
        <w:rPr>
          <w:sz w:val="24"/>
          <w:szCs w:val="24"/>
        </w:rPr>
        <w:t xml:space="preserve"> zu lesen. Es sind die Ermahnungen und Hinweise die Paulus am Schluss des Briefes der Gemeinde gibt. </w:t>
      </w:r>
      <w:bookmarkStart w:id="0" w:name="_GoBack"/>
      <w:bookmarkEnd w:id="0"/>
    </w:p>
    <w:p w:rsidR="00BD5780" w:rsidRDefault="00BD5780" w:rsidP="008C2144">
      <w:pPr>
        <w:pStyle w:val="KeinLeerraum"/>
        <w:rPr>
          <w:sz w:val="24"/>
          <w:szCs w:val="24"/>
        </w:rPr>
      </w:pPr>
    </w:p>
    <w:p w:rsidR="00755BE3" w:rsidRDefault="00755BE3" w:rsidP="008C2144">
      <w:pPr>
        <w:pStyle w:val="KeinLeerraum"/>
        <w:rPr>
          <w:sz w:val="24"/>
          <w:szCs w:val="24"/>
        </w:rPr>
      </w:pPr>
      <w:r>
        <w:rPr>
          <w:sz w:val="24"/>
          <w:szCs w:val="24"/>
        </w:rPr>
        <w:t xml:space="preserve">Im Gespräch ist es jedoch dann gut, sich auf die Jahreslosung zu fokussieren. </w:t>
      </w:r>
    </w:p>
    <w:p w:rsidR="008C2144" w:rsidRDefault="00755BE3" w:rsidP="00755BE3">
      <w:pPr>
        <w:pStyle w:val="KeinLeerraum"/>
        <w:rPr>
          <w:sz w:val="24"/>
          <w:szCs w:val="24"/>
        </w:rPr>
      </w:pPr>
      <w:r>
        <w:rPr>
          <w:sz w:val="24"/>
          <w:szCs w:val="24"/>
        </w:rPr>
        <w:t xml:space="preserve">Hier kann man methodisch so vorgehen, dass die </w:t>
      </w:r>
      <w:r w:rsidR="008C2144">
        <w:rPr>
          <w:sz w:val="24"/>
          <w:szCs w:val="24"/>
        </w:rPr>
        <w:t>Jahreslosung</w:t>
      </w:r>
      <w:r>
        <w:rPr>
          <w:sz w:val="24"/>
          <w:szCs w:val="24"/>
        </w:rPr>
        <w:t xml:space="preserve"> viermal </w:t>
      </w:r>
      <w:r w:rsidR="008C2144">
        <w:rPr>
          <w:sz w:val="24"/>
          <w:szCs w:val="24"/>
        </w:rPr>
        <w:t xml:space="preserve"> mit v</w:t>
      </w:r>
      <w:r>
        <w:rPr>
          <w:sz w:val="24"/>
          <w:szCs w:val="24"/>
        </w:rPr>
        <w:t xml:space="preserve">erschiedener Betonung eines Wortes vorgelesen wird. </w:t>
      </w:r>
    </w:p>
    <w:p w:rsidR="00BD5780" w:rsidRDefault="00BD5780" w:rsidP="008C2144">
      <w:pPr>
        <w:pStyle w:val="KeinLeerraum"/>
        <w:rPr>
          <w:b/>
          <w:bCs/>
          <w:sz w:val="24"/>
          <w:szCs w:val="24"/>
        </w:rPr>
      </w:pPr>
    </w:p>
    <w:p w:rsidR="008C2144" w:rsidRPr="008C2144" w:rsidRDefault="008C2144" w:rsidP="008C2144">
      <w:pPr>
        <w:pStyle w:val="KeinLeerraum"/>
        <w:rPr>
          <w:sz w:val="24"/>
          <w:szCs w:val="24"/>
        </w:rPr>
      </w:pPr>
      <w:r w:rsidRPr="008C2144">
        <w:rPr>
          <w:b/>
          <w:bCs/>
          <w:sz w:val="24"/>
          <w:szCs w:val="24"/>
        </w:rPr>
        <w:t>Prüft</w:t>
      </w:r>
      <w:r w:rsidRPr="008C2144">
        <w:rPr>
          <w:sz w:val="24"/>
          <w:szCs w:val="24"/>
        </w:rPr>
        <w:t xml:space="preserve"> alles und behaltet das Gute!  </w:t>
      </w:r>
    </w:p>
    <w:p w:rsidR="008C2144" w:rsidRPr="008C2144" w:rsidRDefault="008C2144" w:rsidP="008C2144">
      <w:pPr>
        <w:pStyle w:val="KeinLeerraum"/>
        <w:rPr>
          <w:sz w:val="24"/>
          <w:szCs w:val="24"/>
        </w:rPr>
      </w:pPr>
      <w:r w:rsidRPr="008C2144">
        <w:rPr>
          <w:sz w:val="24"/>
          <w:szCs w:val="24"/>
        </w:rPr>
        <w:t xml:space="preserve">Prüft </w:t>
      </w:r>
      <w:r w:rsidRPr="008C2144">
        <w:rPr>
          <w:b/>
          <w:bCs/>
          <w:sz w:val="24"/>
          <w:szCs w:val="24"/>
        </w:rPr>
        <w:t>alles</w:t>
      </w:r>
      <w:r w:rsidRPr="008C2144">
        <w:rPr>
          <w:sz w:val="24"/>
          <w:szCs w:val="24"/>
        </w:rPr>
        <w:t xml:space="preserve"> und behaltet das Gute!  </w:t>
      </w:r>
    </w:p>
    <w:p w:rsidR="008C2144" w:rsidRPr="008C2144" w:rsidRDefault="008C2144" w:rsidP="008C2144">
      <w:pPr>
        <w:pStyle w:val="KeinLeerraum"/>
        <w:rPr>
          <w:sz w:val="24"/>
          <w:szCs w:val="24"/>
        </w:rPr>
      </w:pPr>
      <w:r w:rsidRPr="008C2144">
        <w:rPr>
          <w:sz w:val="24"/>
          <w:szCs w:val="24"/>
        </w:rPr>
        <w:t xml:space="preserve">Prüft alles und </w:t>
      </w:r>
      <w:r w:rsidRPr="008C2144">
        <w:rPr>
          <w:b/>
          <w:bCs/>
          <w:sz w:val="24"/>
          <w:szCs w:val="24"/>
        </w:rPr>
        <w:t>behaltet</w:t>
      </w:r>
      <w:r w:rsidRPr="008C2144">
        <w:rPr>
          <w:sz w:val="24"/>
          <w:szCs w:val="24"/>
        </w:rPr>
        <w:t xml:space="preserve"> das Gute!  </w:t>
      </w:r>
    </w:p>
    <w:p w:rsidR="008C2144" w:rsidRPr="008C2144" w:rsidRDefault="008C2144" w:rsidP="008C2144">
      <w:pPr>
        <w:pStyle w:val="KeinLeerraum"/>
        <w:rPr>
          <w:sz w:val="24"/>
          <w:szCs w:val="24"/>
        </w:rPr>
      </w:pPr>
      <w:r w:rsidRPr="008C2144">
        <w:rPr>
          <w:sz w:val="24"/>
          <w:szCs w:val="24"/>
        </w:rPr>
        <w:t xml:space="preserve">Prüft alles und behaltet </w:t>
      </w:r>
      <w:r w:rsidRPr="008C2144">
        <w:rPr>
          <w:b/>
          <w:bCs/>
          <w:sz w:val="24"/>
          <w:szCs w:val="24"/>
        </w:rPr>
        <w:t>das Gute</w:t>
      </w:r>
      <w:r w:rsidRPr="008C2144">
        <w:rPr>
          <w:sz w:val="24"/>
          <w:szCs w:val="24"/>
        </w:rPr>
        <w:t xml:space="preserve">!  </w:t>
      </w:r>
    </w:p>
    <w:p w:rsidR="008C2144" w:rsidRDefault="008C2144" w:rsidP="008C2144">
      <w:pPr>
        <w:pStyle w:val="KeinLeerraum"/>
        <w:rPr>
          <w:sz w:val="24"/>
          <w:szCs w:val="24"/>
        </w:rPr>
      </w:pPr>
    </w:p>
    <w:p w:rsidR="008C2144" w:rsidRDefault="008C2144" w:rsidP="008C2144">
      <w:pPr>
        <w:pStyle w:val="KeinLeerraum"/>
        <w:rPr>
          <w:sz w:val="24"/>
          <w:szCs w:val="24"/>
        </w:rPr>
      </w:pPr>
      <w:r>
        <w:rPr>
          <w:sz w:val="24"/>
          <w:szCs w:val="24"/>
        </w:rPr>
        <w:t xml:space="preserve">Fragen: </w:t>
      </w:r>
    </w:p>
    <w:p w:rsidR="00635FC5" w:rsidRDefault="00635FC5" w:rsidP="008C2144">
      <w:pPr>
        <w:pStyle w:val="KeinLeerraum"/>
        <w:rPr>
          <w:sz w:val="24"/>
          <w:szCs w:val="24"/>
        </w:rPr>
      </w:pPr>
    </w:p>
    <w:p w:rsidR="008C2144" w:rsidRPr="003D109E" w:rsidRDefault="008C2144" w:rsidP="008C2144">
      <w:pPr>
        <w:pStyle w:val="KeinLeerraum"/>
        <w:rPr>
          <w:color w:val="2E74B5" w:themeColor="accent1" w:themeShade="BF"/>
          <w:sz w:val="24"/>
          <w:szCs w:val="24"/>
        </w:rPr>
      </w:pPr>
      <w:r w:rsidRPr="003D109E">
        <w:rPr>
          <w:color w:val="2E74B5" w:themeColor="accent1" w:themeShade="BF"/>
          <w:sz w:val="24"/>
          <w:szCs w:val="24"/>
        </w:rPr>
        <w:t>Was spricht uns an, wenn wir die Jahreslosung hören?</w:t>
      </w:r>
    </w:p>
    <w:p w:rsidR="008C2144" w:rsidRPr="003D109E" w:rsidRDefault="008C2144" w:rsidP="008C2144">
      <w:pPr>
        <w:pStyle w:val="KeinLeerraum"/>
        <w:rPr>
          <w:color w:val="2E74B5" w:themeColor="accent1" w:themeShade="BF"/>
          <w:sz w:val="24"/>
          <w:szCs w:val="24"/>
        </w:rPr>
      </w:pPr>
      <w:r w:rsidRPr="003D109E">
        <w:rPr>
          <w:color w:val="2E74B5" w:themeColor="accent1" w:themeShade="BF"/>
          <w:sz w:val="24"/>
          <w:szCs w:val="24"/>
        </w:rPr>
        <w:t>Welches Wort löst bei mir besonders Resonanz aus?</w:t>
      </w:r>
    </w:p>
    <w:p w:rsidR="00C1100F" w:rsidRPr="00C1100F" w:rsidRDefault="00C1100F" w:rsidP="008C2144">
      <w:pPr>
        <w:pStyle w:val="KeinLeerraum"/>
        <w:rPr>
          <w:b/>
          <w:bCs/>
          <w:sz w:val="24"/>
          <w:szCs w:val="24"/>
        </w:rPr>
      </w:pPr>
      <w:r w:rsidRPr="00C1100F">
        <w:rPr>
          <w:b/>
          <w:bCs/>
          <w:sz w:val="24"/>
          <w:szCs w:val="24"/>
        </w:rPr>
        <w:lastRenderedPageBreak/>
        <w:t>Ein paar Gedanken und Anregungen zu den Worten der Jahreslosung</w:t>
      </w:r>
    </w:p>
    <w:p w:rsidR="00C1100F" w:rsidRDefault="00C1100F" w:rsidP="008C2144">
      <w:pPr>
        <w:pStyle w:val="KeinLeerraum"/>
        <w:rPr>
          <w:b/>
          <w:bCs/>
          <w:sz w:val="24"/>
          <w:szCs w:val="24"/>
        </w:rPr>
      </w:pPr>
    </w:p>
    <w:p w:rsidR="008C2144" w:rsidRDefault="008C2144" w:rsidP="008C2144">
      <w:pPr>
        <w:pStyle w:val="KeinLeerraum"/>
        <w:rPr>
          <w:b/>
          <w:bCs/>
          <w:sz w:val="24"/>
          <w:szCs w:val="24"/>
        </w:rPr>
      </w:pPr>
      <w:r>
        <w:rPr>
          <w:b/>
          <w:bCs/>
          <w:sz w:val="24"/>
          <w:szCs w:val="24"/>
        </w:rPr>
        <w:t>Prüft</w:t>
      </w:r>
    </w:p>
    <w:p w:rsidR="00BD5780" w:rsidRDefault="00BD5780" w:rsidP="00BD5780">
      <w:pPr>
        <w:pStyle w:val="KeinLeerraum"/>
        <w:rPr>
          <w:sz w:val="24"/>
          <w:szCs w:val="24"/>
        </w:rPr>
      </w:pPr>
      <w:r>
        <w:rPr>
          <w:sz w:val="24"/>
          <w:szCs w:val="24"/>
        </w:rPr>
        <w:t xml:space="preserve">Das griechische </w:t>
      </w:r>
      <w:r>
        <w:rPr>
          <w:sz w:val="24"/>
          <w:szCs w:val="24"/>
        </w:rPr>
        <w:t xml:space="preserve">Wort </w:t>
      </w:r>
      <w:proofErr w:type="spellStart"/>
      <w:r>
        <w:rPr>
          <w:sz w:val="24"/>
          <w:szCs w:val="24"/>
        </w:rPr>
        <w:t>dokimazo</w:t>
      </w:r>
      <w:proofErr w:type="spellEnd"/>
      <w:r>
        <w:rPr>
          <w:sz w:val="24"/>
          <w:szCs w:val="24"/>
        </w:rPr>
        <w:t xml:space="preserve"> </w:t>
      </w:r>
      <w:r>
        <w:rPr>
          <w:sz w:val="24"/>
          <w:szCs w:val="24"/>
        </w:rPr>
        <w:t>ist zu übersetzen mit unterscheiden, prüfen, erproben, als erprobt annehmen.</w:t>
      </w:r>
    </w:p>
    <w:p w:rsidR="00755BE3" w:rsidRDefault="00755BE3" w:rsidP="00755BE3">
      <w:pPr>
        <w:pStyle w:val="KeinLeerraum"/>
        <w:rPr>
          <w:sz w:val="24"/>
          <w:szCs w:val="24"/>
        </w:rPr>
      </w:pPr>
      <w:r>
        <w:rPr>
          <w:sz w:val="24"/>
          <w:szCs w:val="24"/>
        </w:rPr>
        <w:t>Paulus rät uns, in</w:t>
      </w:r>
      <w:r w:rsidR="00DB1940">
        <w:rPr>
          <w:sz w:val="24"/>
          <w:szCs w:val="24"/>
        </w:rPr>
        <w:t xml:space="preserve"> aller Freiheit unserer Verstand, unser Denken, </w:t>
      </w:r>
      <w:r>
        <w:rPr>
          <w:sz w:val="24"/>
          <w:szCs w:val="24"/>
        </w:rPr>
        <w:t xml:space="preserve"> einzusetzen, um prüfen und zu unterscheiden, ob das Gesagte wirklich Gottes Wort an uns ist. </w:t>
      </w:r>
    </w:p>
    <w:p w:rsidR="00DB1940" w:rsidRDefault="00DB1940" w:rsidP="00755BE3">
      <w:pPr>
        <w:pStyle w:val="KeinLeerraum"/>
        <w:rPr>
          <w:sz w:val="24"/>
          <w:szCs w:val="24"/>
        </w:rPr>
      </w:pPr>
      <w:r>
        <w:rPr>
          <w:sz w:val="24"/>
          <w:szCs w:val="24"/>
        </w:rPr>
        <w:t>Dafür braucht es aber einen Maßstab; denn auch unser Verstand ist ja immer auch ein geleiteter, nie unabhängiger. Der Maßstab ist, wenn es ein christlicher sein soll, natürlich Jesus, der Christus. Ihn bekennen wir als unserer Herrn und Erlöser!</w:t>
      </w:r>
    </w:p>
    <w:p w:rsidR="00DB1940" w:rsidRDefault="00DB1940" w:rsidP="00755BE3">
      <w:pPr>
        <w:pStyle w:val="KeinLeerraum"/>
        <w:rPr>
          <w:sz w:val="24"/>
          <w:szCs w:val="24"/>
        </w:rPr>
      </w:pPr>
      <w:r>
        <w:rPr>
          <w:sz w:val="24"/>
          <w:szCs w:val="24"/>
        </w:rPr>
        <w:t xml:space="preserve">Was dem Wort Jesu und der Liebe Jesu widerspricht, dem sollten wir auch widersprechen. </w:t>
      </w:r>
    </w:p>
    <w:p w:rsidR="00DB1940" w:rsidRDefault="00DB1940" w:rsidP="00755BE3">
      <w:pPr>
        <w:pStyle w:val="KeinLeerraum"/>
        <w:rPr>
          <w:sz w:val="24"/>
          <w:szCs w:val="24"/>
        </w:rPr>
      </w:pPr>
      <w:r>
        <w:rPr>
          <w:sz w:val="24"/>
          <w:szCs w:val="24"/>
        </w:rPr>
        <w:t xml:space="preserve">Hier ist eine Unterscheidung der Geister notwendig. </w:t>
      </w:r>
    </w:p>
    <w:p w:rsidR="00755BE3" w:rsidRPr="00CD35A1" w:rsidRDefault="00DB1940" w:rsidP="00CD35A1">
      <w:pPr>
        <w:pStyle w:val="KeinLeerraum"/>
        <w:rPr>
          <w:sz w:val="24"/>
          <w:szCs w:val="24"/>
        </w:rPr>
      </w:pPr>
      <w:r>
        <w:rPr>
          <w:sz w:val="24"/>
          <w:szCs w:val="24"/>
        </w:rPr>
        <w:t>Was dem Geist</w:t>
      </w:r>
      <w:r w:rsidR="00CD35A1">
        <w:rPr>
          <w:sz w:val="24"/>
          <w:szCs w:val="24"/>
        </w:rPr>
        <w:t>, dem Leben und Verhalten</w:t>
      </w:r>
      <w:r>
        <w:rPr>
          <w:sz w:val="24"/>
          <w:szCs w:val="24"/>
        </w:rPr>
        <w:t xml:space="preserve"> Jesu widerspricht, </w:t>
      </w:r>
      <w:r w:rsidR="00CD35A1">
        <w:rPr>
          <w:sz w:val="24"/>
          <w:szCs w:val="24"/>
        </w:rPr>
        <w:t xml:space="preserve">seiner Liebe und Barmherzigkeit </w:t>
      </w:r>
      <w:r>
        <w:rPr>
          <w:sz w:val="24"/>
          <w:szCs w:val="24"/>
        </w:rPr>
        <w:t xml:space="preserve">ist nicht von Gott; was </w:t>
      </w:r>
      <w:r w:rsidR="00CD35A1">
        <w:rPr>
          <w:sz w:val="24"/>
          <w:szCs w:val="24"/>
        </w:rPr>
        <w:t xml:space="preserve">nicht zum Frieden, zur Liebe, zur Freiheit, zum Trost oder zur Freude dient, wird nicht von Gott sein. </w:t>
      </w:r>
    </w:p>
    <w:p w:rsidR="00CD35A1" w:rsidRDefault="00CD35A1" w:rsidP="00BD5780">
      <w:pPr>
        <w:pStyle w:val="KeinLeerraum"/>
        <w:rPr>
          <w:b/>
          <w:bCs/>
          <w:sz w:val="24"/>
          <w:szCs w:val="24"/>
        </w:rPr>
      </w:pPr>
    </w:p>
    <w:p w:rsidR="00CD35A1" w:rsidRPr="00CD35A1" w:rsidRDefault="00CD35A1" w:rsidP="00BD5780">
      <w:pPr>
        <w:pStyle w:val="KeinLeerraum"/>
        <w:rPr>
          <w:sz w:val="24"/>
          <w:szCs w:val="24"/>
        </w:rPr>
      </w:pPr>
      <w:r w:rsidRPr="00CD35A1">
        <w:rPr>
          <w:sz w:val="24"/>
          <w:szCs w:val="24"/>
        </w:rPr>
        <w:t xml:space="preserve">Darum </w:t>
      </w:r>
      <w:r>
        <w:rPr>
          <w:sz w:val="24"/>
          <w:szCs w:val="24"/>
        </w:rPr>
        <w:t xml:space="preserve">sollten wir unsere Worte und die der Anderen immer befragen: </w:t>
      </w:r>
    </w:p>
    <w:p w:rsidR="00BD5780" w:rsidRDefault="00BD5780" w:rsidP="00BD5780">
      <w:pPr>
        <w:pStyle w:val="KeinLeerraum"/>
        <w:rPr>
          <w:sz w:val="24"/>
          <w:szCs w:val="24"/>
        </w:rPr>
      </w:pPr>
      <w:r>
        <w:rPr>
          <w:sz w:val="24"/>
          <w:szCs w:val="24"/>
        </w:rPr>
        <w:t>-Ist das, was ich sage</w:t>
      </w:r>
      <w:r w:rsidR="00CD35A1">
        <w:rPr>
          <w:sz w:val="24"/>
          <w:szCs w:val="24"/>
        </w:rPr>
        <w:t xml:space="preserve"> oder der Andere sagt</w:t>
      </w:r>
      <w:r>
        <w:rPr>
          <w:sz w:val="24"/>
          <w:szCs w:val="24"/>
        </w:rPr>
        <w:t xml:space="preserve">, wirklich im Sinne Gottes, im Sinne Jesu? </w:t>
      </w:r>
    </w:p>
    <w:p w:rsidR="00BD5780" w:rsidRDefault="00BD5780" w:rsidP="00BD5780">
      <w:pPr>
        <w:pStyle w:val="KeinLeerraum"/>
        <w:rPr>
          <w:sz w:val="24"/>
          <w:szCs w:val="24"/>
        </w:rPr>
      </w:pPr>
      <w:r>
        <w:rPr>
          <w:sz w:val="24"/>
          <w:szCs w:val="24"/>
        </w:rPr>
        <w:t>-Was bewegt mich, wenn ich dies so sage, besonders wenn ich die Anderen etwas normativ vermitteln will?</w:t>
      </w:r>
    </w:p>
    <w:p w:rsidR="00BD5780" w:rsidRDefault="00BD5780" w:rsidP="00BD5780">
      <w:pPr>
        <w:pStyle w:val="KeinLeerraum"/>
        <w:rPr>
          <w:sz w:val="24"/>
          <w:szCs w:val="24"/>
        </w:rPr>
      </w:pPr>
      <w:r>
        <w:rPr>
          <w:sz w:val="24"/>
          <w:szCs w:val="24"/>
        </w:rPr>
        <w:t>-Artikulieren sich womöglich meine unerfüllten Wünsche und Bedürfnisse in mir?</w:t>
      </w:r>
    </w:p>
    <w:p w:rsidR="00CD35A1" w:rsidRDefault="00CD35A1" w:rsidP="00BD5780">
      <w:pPr>
        <w:pStyle w:val="KeinLeerraum"/>
        <w:rPr>
          <w:sz w:val="24"/>
          <w:szCs w:val="24"/>
        </w:rPr>
      </w:pPr>
      <w:r>
        <w:rPr>
          <w:sz w:val="24"/>
          <w:szCs w:val="24"/>
        </w:rPr>
        <w:t>-Stammen meine Worte und die Worte des Anderen vom guten Geist Gottes oder sind von einem egozentrischen, „unreinen“ Geist, der auseinander bringen will?</w:t>
      </w:r>
    </w:p>
    <w:p w:rsidR="00BD5780" w:rsidRDefault="00BD5780" w:rsidP="008C2144">
      <w:pPr>
        <w:pStyle w:val="KeinLeerraum"/>
        <w:rPr>
          <w:b/>
          <w:bCs/>
          <w:sz w:val="24"/>
          <w:szCs w:val="24"/>
        </w:rPr>
      </w:pPr>
    </w:p>
    <w:p w:rsidR="00755BE3" w:rsidRDefault="00755BE3" w:rsidP="00755BE3">
      <w:pPr>
        <w:pStyle w:val="KeinLeerraum"/>
        <w:rPr>
          <w:b/>
          <w:bCs/>
          <w:sz w:val="24"/>
          <w:szCs w:val="24"/>
        </w:rPr>
      </w:pPr>
      <w:r w:rsidRPr="00BD40EA">
        <w:rPr>
          <w:b/>
          <w:bCs/>
          <w:sz w:val="24"/>
          <w:szCs w:val="24"/>
        </w:rPr>
        <w:t>Alles</w:t>
      </w:r>
    </w:p>
    <w:p w:rsidR="00BD5780" w:rsidRDefault="00CD35A1" w:rsidP="008C2144">
      <w:pPr>
        <w:pStyle w:val="KeinLeerraum"/>
        <w:rPr>
          <w:sz w:val="24"/>
          <w:szCs w:val="24"/>
        </w:rPr>
      </w:pPr>
      <w:r>
        <w:rPr>
          <w:sz w:val="24"/>
          <w:szCs w:val="24"/>
        </w:rPr>
        <w:t xml:space="preserve">Was für eine Weite und Freiheit! Wir dürfen alles befragen, prüfen, ja hinterfragen. Nichts ist Tabu. </w:t>
      </w:r>
      <w:r w:rsidR="006D3991">
        <w:rPr>
          <w:sz w:val="24"/>
          <w:szCs w:val="24"/>
        </w:rPr>
        <w:t xml:space="preserve">Das meint nicht: Wir sollten ständig auf der Lauer sein und nur warten, dass wir endlich Kritik üben können. </w:t>
      </w:r>
    </w:p>
    <w:p w:rsidR="006D3991" w:rsidRDefault="006D3991" w:rsidP="008C2144">
      <w:pPr>
        <w:pStyle w:val="KeinLeerraum"/>
        <w:rPr>
          <w:sz w:val="24"/>
          <w:szCs w:val="24"/>
        </w:rPr>
      </w:pPr>
      <w:r>
        <w:rPr>
          <w:sz w:val="24"/>
          <w:szCs w:val="24"/>
        </w:rPr>
        <w:t>Nein, offenes, liebevolles Hören aufeinander ist Ausdruck eines liebevollen Miteinanders!</w:t>
      </w:r>
    </w:p>
    <w:p w:rsidR="006D3991" w:rsidRDefault="006D3991" w:rsidP="008C2144">
      <w:pPr>
        <w:pStyle w:val="KeinLeerraum"/>
        <w:rPr>
          <w:sz w:val="24"/>
          <w:szCs w:val="24"/>
        </w:rPr>
      </w:pPr>
      <w:r>
        <w:rPr>
          <w:sz w:val="24"/>
          <w:szCs w:val="24"/>
        </w:rPr>
        <w:t xml:space="preserve">Wir sollten immer offen sein, dass Gott durch die Schwester oder den Bruder im Glauben zu uns spricht. Nur so kann christliche Gemeinschaft gelingen. </w:t>
      </w:r>
    </w:p>
    <w:p w:rsidR="00BD5780" w:rsidRDefault="006D3991" w:rsidP="006D3991">
      <w:pPr>
        <w:pStyle w:val="KeinLeerraum"/>
        <w:rPr>
          <w:b/>
          <w:bCs/>
          <w:sz w:val="24"/>
          <w:szCs w:val="24"/>
        </w:rPr>
      </w:pPr>
      <w:r>
        <w:rPr>
          <w:sz w:val="24"/>
          <w:szCs w:val="24"/>
        </w:rPr>
        <w:t>Jedoch leben wir auch in der großen Freiheit eines Christenmenschen, der alles auch prüfen und befragen darf.</w:t>
      </w:r>
    </w:p>
    <w:p w:rsidR="008C2144" w:rsidRDefault="008C2144" w:rsidP="008C2144">
      <w:pPr>
        <w:pStyle w:val="KeinLeerraum"/>
        <w:rPr>
          <w:b/>
          <w:bCs/>
          <w:sz w:val="24"/>
          <w:szCs w:val="24"/>
        </w:rPr>
      </w:pPr>
    </w:p>
    <w:p w:rsidR="008C2144" w:rsidRDefault="006D3991" w:rsidP="008C2144">
      <w:pPr>
        <w:pStyle w:val="KeinLeerraum"/>
        <w:rPr>
          <w:b/>
          <w:bCs/>
          <w:sz w:val="24"/>
          <w:szCs w:val="24"/>
        </w:rPr>
      </w:pPr>
      <w:r>
        <w:rPr>
          <w:b/>
          <w:bCs/>
          <w:sz w:val="24"/>
          <w:szCs w:val="24"/>
        </w:rPr>
        <w:t>B</w:t>
      </w:r>
      <w:r w:rsidR="008C2144">
        <w:rPr>
          <w:b/>
          <w:bCs/>
          <w:sz w:val="24"/>
          <w:szCs w:val="24"/>
        </w:rPr>
        <w:t>ehaltet</w:t>
      </w:r>
    </w:p>
    <w:p w:rsidR="006D3991" w:rsidRDefault="006D3991" w:rsidP="008C2144">
      <w:pPr>
        <w:pStyle w:val="KeinLeerraum"/>
        <w:rPr>
          <w:sz w:val="24"/>
          <w:szCs w:val="24"/>
        </w:rPr>
      </w:pPr>
      <w:r w:rsidRPr="006D3991">
        <w:rPr>
          <w:sz w:val="24"/>
          <w:szCs w:val="24"/>
        </w:rPr>
        <w:t xml:space="preserve">Prüfen ist nicht so gemeint, dass wir uns </w:t>
      </w:r>
      <w:r>
        <w:rPr>
          <w:sz w:val="24"/>
          <w:szCs w:val="24"/>
        </w:rPr>
        <w:t xml:space="preserve">das Wort Gottes Halse halten, in einer Grunddistanz gehen. Gottes Wort, Jesu Wort will gehört und behalten, bewahrt, verinnerlicht werden. Gottes Wort will gelebt, ja Fleisch in uns werden. </w:t>
      </w:r>
    </w:p>
    <w:p w:rsidR="006D3991" w:rsidRPr="009A270A" w:rsidRDefault="006D3991" w:rsidP="00C1100F">
      <w:pPr>
        <w:pStyle w:val="KeinLeerraum"/>
        <w:rPr>
          <w:b/>
          <w:bCs/>
          <w:sz w:val="24"/>
          <w:szCs w:val="24"/>
        </w:rPr>
      </w:pPr>
      <w:r>
        <w:rPr>
          <w:sz w:val="24"/>
          <w:szCs w:val="24"/>
        </w:rPr>
        <w:t xml:space="preserve">Das Prüfen heißt ja, wir gehen in einer Distanz zu dem Gehörten. Wenn wir jedoch in dieser Haltung bleiben, dann erreichen uns die Worte nicht mehr. Wir bleiben grundsätzlich distanziert. Hier braucht es eine Art zweite Naivität. Wir vertrauen darauf, dass Jesu Wort für uns gut ist; dass es uns trägt und erfüllt, wenn wir es in unser Leben aufnehmen und leben. </w:t>
      </w:r>
      <w:r w:rsidR="00C1100F">
        <w:rPr>
          <w:sz w:val="24"/>
          <w:szCs w:val="24"/>
        </w:rPr>
        <w:t xml:space="preserve">Ohne Lebenspraxis wird das Wort Gottes nicht verstanden. Es geht letztlich ums Behalten und Verinnerlichen. </w:t>
      </w:r>
    </w:p>
    <w:p w:rsidR="008C2144" w:rsidRDefault="008C2144" w:rsidP="008C2144">
      <w:pPr>
        <w:pStyle w:val="KeinLeerraum"/>
        <w:rPr>
          <w:sz w:val="24"/>
          <w:szCs w:val="24"/>
        </w:rPr>
      </w:pPr>
    </w:p>
    <w:p w:rsidR="00B7114C" w:rsidRDefault="006D3991" w:rsidP="008C2144">
      <w:pPr>
        <w:pStyle w:val="KeinLeerraum"/>
        <w:rPr>
          <w:b/>
          <w:bCs/>
          <w:sz w:val="24"/>
          <w:szCs w:val="24"/>
        </w:rPr>
      </w:pPr>
      <w:r>
        <w:rPr>
          <w:b/>
          <w:bCs/>
          <w:sz w:val="24"/>
          <w:szCs w:val="24"/>
        </w:rPr>
        <w:t>Das Gute</w:t>
      </w:r>
    </w:p>
    <w:p w:rsidR="006D3991" w:rsidRDefault="00C1100F" w:rsidP="008C2144">
      <w:pPr>
        <w:pStyle w:val="KeinLeerraum"/>
        <w:rPr>
          <w:sz w:val="24"/>
          <w:szCs w:val="24"/>
        </w:rPr>
      </w:pPr>
      <w:r w:rsidRPr="00C1100F">
        <w:rPr>
          <w:sz w:val="24"/>
          <w:szCs w:val="24"/>
        </w:rPr>
        <w:t>Paulus</w:t>
      </w:r>
      <w:r>
        <w:rPr>
          <w:sz w:val="24"/>
          <w:szCs w:val="24"/>
        </w:rPr>
        <w:t xml:space="preserve"> macht deutlich, dass wir das Gute behalten sollen. Das Gute ist das, was von Gott, von Jesus kommt, das, was uns zum Leben, zur wirklichen Freiheit und Freude, zum Frieden </w:t>
      </w:r>
      <w:r>
        <w:rPr>
          <w:sz w:val="24"/>
          <w:szCs w:val="24"/>
        </w:rPr>
        <w:lastRenderedPageBreak/>
        <w:t xml:space="preserve">und zur Gerechtigkeit dient. Darum ist das Gute nie etwas, was zur Spaltung, zum Unfrieden, zur Polarisierung, zum Hass oder Verachtung führt. </w:t>
      </w:r>
    </w:p>
    <w:p w:rsidR="00C1100F" w:rsidRDefault="00C1100F" w:rsidP="008C2144">
      <w:pPr>
        <w:pStyle w:val="KeinLeerraum"/>
        <w:rPr>
          <w:sz w:val="24"/>
          <w:szCs w:val="24"/>
        </w:rPr>
      </w:pPr>
    </w:p>
    <w:p w:rsidR="00C1100F" w:rsidRDefault="00C1100F" w:rsidP="008C2144">
      <w:pPr>
        <w:pStyle w:val="KeinLeerraum"/>
        <w:rPr>
          <w:sz w:val="24"/>
          <w:szCs w:val="24"/>
        </w:rPr>
      </w:pPr>
      <w:r>
        <w:rPr>
          <w:sz w:val="24"/>
          <w:szCs w:val="24"/>
        </w:rPr>
        <w:t xml:space="preserve">Gutes lässt sich aber auch überall finden. Ewas Gutes können wir in jeder Meinung, aber auch in jeder Weltanschauung, Philosophie oder Religion finden. </w:t>
      </w:r>
    </w:p>
    <w:p w:rsidR="00C1100F" w:rsidRDefault="00C1100F" w:rsidP="008C2144">
      <w:pPr>
        <w:pStyle w:val="KeinLeerraum"/>
        <w:rPr>
          <w:sz w:val="24"/>
          <w:szCs w:val="24"/>
        </w:rPr>
      </w:pPr>
      <w:r>
        <w:rPr>
          <w:sz w:val="24"/>
          <w:szCs w:val="24"/>
        </w:rPr>
        <w:t>Ja, Gott in allen Dingen finden zu wollen, in allem, was uns begegnet und widerfährt, das ist eine geistliche Haltung, in die wir immer mehr wachsen sollten.</w:t>
      </w:r>
    </w:p>
    <w:p w:rsidR="006D3991" w:rsidRDefault="006D3991" w:rsidP="008C2144">
      <w:pPr>
        <w:pStyle w:val="KeinLeerraum"/>
        <w:rPr>
          <w:b/>
          <w:bCs/>
          <w:sz w:val="24"/>
          <w:szCs w:val="24"/>
        </w:rPr>
      </w:pPr>
    </w:p>
    <w:p w:rsidR="00B7114C" w:rsidRDefault="00B7114C" w:rsidP="008C2144">
      <w:pPr>
        <w:pStyle w:val="KeinLeerraum"/>
        <w:rPr>
          <w:b/>
          <w:bCs/>
          <w:sz w:val="24"/>
          <w:szCs w:val="24"/>
        </w:rPr>
      </w:pPr>
    </w:p>
    <w:p w:rsidR="008C2144" w:rsidRPr="00D17EE4" w:rsidRDefault="008C2144" w:rsidP="008C2144">
      <w:pPr>
        <w:pStyle w:val="KeinLeerraum"/>
        <w:numPr>
          <w:ilvl w:val="0"/>
          <w:numId w:val="15"/>
        </w:numPr>
        <w:rPr>
          <w:b/>
          <w:bCs/>
          <w:sz w:val="24"/>
          <w:szCs w:val="24"/>
        </w:rPr>
      </w:pPr>
      <w:r w:rsidRPr="00D17EE4">
        <w:rPr>
          <w:b/>
          <w:bCs/>
          <w:sz w:val="24"/>
          <w:szCs w:val="24"/>
        </w:rPr>
        <w:t>Abschluss</w:t>
      </w:r>
      <w:r>
        <w:rPr>
          <w:b/>
          <w:bCs/>
          <w:sz w:val="24"/>
          <w:szCs w:val="24"/>
        </w:rPr>
        <w:t xml:space="preserve"> des Gespräches</w:t>
      </w:r>
    </w:p>
    <w:p w:rsidR="008C2144" w:rsidRDefault="008C2144" w:rsidP="008C2144">
      <w:pPr>
        <w:pStyle w:val="KeinLeerraum"/>
        <w:rPr>
          <w:sz w:val="24"/>
          <w:szCs w:val="24"/>
        </w:rPr>
      </w:pPr>
      <w:r>
        <w:rPr>
          <w:sz w:val="24"/>
          <w:szCs w:val="24"/>
        </w:rPr>
        <w:t xml:space="preserve">Was ist mir heute Abend wichtig geworden? Was nehme ich mit? Was will ich </w:t>
      </w:r>
      <w:r w:rsidR="00635FC5">
        <w:rPr>
          <w:sz w:val="24"/>
          <w:szCs w:val="24"/>
        </w:rPr>
        <w:t xml:space="preserve">in meinem Leben umsetzen und </w:t>
      </w:r>
      <w:r>
        <w:rPr>
          <w:sz w:val="24"/>
          <w:szCs w:val="24"/>
        </w:rPr>
        <w:t>leben?</w:t>
      </w:r>
    </w:p>
    <w:p w:rsidR="008C2144" w:rsidRDefault="008C2144" w:rsidP="008C2144">
      <w:pPr>
        <w:pStyle w:val="KeinLeerraum"/>
        <w:rPr>
          <w:sz w:val="24"/>
          <w:szCs w:val="24"/>
        </w:rPr>
      </w:pPr>
    </w:p>
    <w:p w:rsidR="00B7114C" w:rsidRDefault="00B7114C" w:rsidP="008C2144">
      <w:pPr>
        <w:pStyle w:val="KeinLeerraum"/>
        <w:rPr>
          <w:sz w:val="24"/>
          <w:szCs w:val="24"/>
        </w:rPr>
      </w:pPr>
    </w:p>
    <w:p w:rsidR="008C2144" w:rsidRDefault="008C2144" w:rsidP="008C2144">
      <w:pPr>
        <w:pStyle w:val="KeinLeerraum"/>
        <w:numPr>
          <w:ilvl w:val="0"/>
          <w:numId w:val="15"/>
        </w:numPr>
        <w:rPr>
          <w:b/>
          <w:bCs/>
          <w:sz w:val="24"/>
          <w:szCs w:val="24"/>
        </w:rPr>
      </w:pPr>
      <w:r>
        <w:rPr>
          <w:b/>
          <w:bCs/>
          <w:sz w:val="24"/>
          <w:szCs w:val="24"/>
        </w:rPr>
        <w:t>Gebet/Segen (Abschluss des Hauskreisabends)</w:t>
      </w:r>
    </w:p>
    <w:p w:rsidR="00635FC5" w:rsidRDefault="00635FC5" w:rsidP="008C2144">
      <w:pPr>
        <w:pStyle w:val="KeinLeerraum"/>
        <w:rPr>
          <w:sz w:val="24"/>
          <w:szCs w:val="24"/>
        </w:rPr>
      </w:pPr>
    </w:p>
    <w:p w:rsidR="00635FC5" w:rsidRDefault="00635FC5" w:rsidP="008C2144">
      <w:pPr>
        <w:pStyle w:val="KeinLeerraum"/>
        <w:rPr>
          <w:sz w:val="24"/>
          <w:szCs w:val="24"/>
        </w:rPr>
      </w:pPr>
      <w:r>
        <w:rPr>
          <w:sz w:val="24"/>
          <w:szCs w:val="24"/>
        </w:rPr>
        <w:t xml:space="preserve">Eine </w:t>
      </w:r>
      <w:r w:rsidRPr="00635FC5">
        <w:rPr>
          <w:b/>
          <w:bCs/>
          <w:sz w:val="24"/>
          <w:szCs w:val="24"/>
        </w:rPr>
        <w:t>gemeinsame Gebetszeit</w:t>
      </w:r>
      <w:r>
        <w:rPr>
          <w:sz w:val="24"/>
          <w:szCs w:val="24"/>
        </w:rPr>
        <w:t xml:space="preserve"> kann den Abend abschließen. Wichtig ist dabei immer, dass persönliche und kurze Gebete gesprochen werden. </w:t>
      </w:r>
    </w:p>
    <w:p w:rsidR="00635FC5" w:rsidRDefault="00635FC5" w:rsidP="008C2144">
      <w:pPr>
        <w:pStyle w:val="KeinLeerraum"/>
        <w:rPr>
          <w:sz w:val="24"/>
          <w:szCs w:val="24"/>
        </w:rPr>
      </w:pPr>
    </w:p>
    <w:p w:rsidR="00635FC5" w:rsidRDefault="00635FC5" w:rsidP="008C2144">
      <w:pPr>
        <w:pStyle w:val="KeinLeerraum"/>
        <w:rPr>
          <w:sz w:val="24"/>
          <w:szCs w:val="24"/>
        </w:rPr>
      </w:pPr>
      <w:r>
        <w:rPr>
          <w:sz w:val="24"/>
          <w:szCs w:val="24"/>
        </w:rPr>
        <w:t>Die Gebetszeit kann mit Symbolen unterstützt werden.</w:t>
      </w:r>
    </w:p>
    <w:p w:rsidR="00635FC5" w:rsidRDefault="00635FC5" w:rsidP="008C2144">
      <w:pPr>
        <w:pStyle w:val="KeinLeerraum"/>
        <w:rPr>
          <w:sz w:val="24"/>
          <w:szCs w:val="24"/>
        </w:rPr>
      </w:pPr>
      <w:r>
        <w:rPr>
          <w:sz w:val="24"/>
          <w:szCs w:val="24"/>
        </w:rPr>
        <w:t>Für ein Lob oder Dank kann eine Blume in eine Vase gesteckt werden.</w:t>
      </w:r>
    </w:p>
    <w:p w:rsidR="00635FC5" w:rsidRDefault="00635FC5" w:rsidP="008C2144">
      <w:pPr>
        <w:pStyle w:val="KeinLeerraum"/>
        <w:rPr>
          <w:sz w:val="24"/>
          <w:szCs w:val="24"/>
        </w:rPr>
      </w:pPr>
      <w:r>
        <w:rPr>
          <w:sz w:val="24"/>
          <w:szCs w:val="24"/>
        </w:rPr>
        <w:t>Für eine Bitte/Fürbitte ein Teelicht entzündet werden.</w:t>
      </w:r>
    </w:p>
    <w:p w:rsidR="00635FC5" w:rsidRDefault="00635FC5" w:rsidP="008C2144">
      <w:pPr>
        <w:pStyle w:val="KeinLeerraum"/>
        <w:rPr>
          <w:sz w:val="24"/>
          <w:szCs w:val="24"/>
        </w:rPr>
      </w:pPr>
      <w:r>
        <w:rPr>
          <w:sz w:val="24"/>
          <w:szCs w:val="24"/>
        </w:rPr>
        <w:t>Für eine Klage kann ein Stein in die Mitte gelegt werden.</w:t>
      </w:r>
    </w:p>
    <w:p w:rsidR="00635FC5" w:rsidRDefault="00635FC5" w:rsidP="008C2144">
      <w:pPr>
        <w:pStyle w:val="KeinLeerraum"/>
        <w:rPr>
          <w:sz w:val="24"/>
          <w:szCs w:val="24"/>
        </w:rPr>
      </w:pPr>
    </w:p>
    <w:p w:rsidR="008C2144" w:rsidRPr="00D17EE4" w:rsidRDefault="00635FC5" w:rsidP="00635FC5">
      <w:pPr>
        <w:pStyle w:val="KeinLeerraum"/>
        <w:rPr>
          <w:sz w:val="24"/>
          <w:szCs w:val="24"/>
        </w:rPr>
      </w:pPr>
      <w:r w:rsidRPr="00635FC5">
        <w:rPr>
          <w:b/>
          <w:bCs/>
          <w:sz w:val="24"/>
          <w:szCs w:val="24"/>
        </w:rPr>
        <w:t>Der Segen</w:t>
      </w:r>
      <w:r>
        <w:rPr>
          <w:sz w:val="24"/>
          <w:szCs w:val="24"/>
        </w:rPr>
        <w:t xml:space="preserve"> zum Schluss kann e</w:t>
      </w:r>
      <w:r w:rsidR="008C2144" w:rsidRPr="00D17EE4">
        <w:rPr>
          <w:sz w:val="24"/>
          <w:szCs w:val="24"/>
        </w:rPr>
        <w:t xml:space="preserve">ntweder </w:t>
      </w:r>
      <w:r>
        <w:rPr>
          <w:sz w:val="24"/>
          <w:szCs w:val="24"/>
        </w:rPr>
        <w:t>als allgemeiner Segen gesprochen werden</w:t>
      </w:r>
      <w:r w:rsidR="008C2144" w:rsidRPr="00D17EE4">
        <w:rPr>
          <w:sz w:val="24"/>
          <w:szCs w:val="24"/>
        </w:rPr>
        <w:t xml:space="preserve"> oder </w:t>
      </w:r>
      <w:r>
        <w:rPr>
          <w:sz w:val="24"/>
          <w:szCs w:val="24"/>
        </w:rPr>
        <w:t xml:space="preserve">man segnet sich einander persönlich. Das heißt: </w:t>
      </w:r>
      <w:r w:rsidR="008C2144">
        <w:rPr>
          <w:sz w:val="24"/>
          <w:szCs w:val="24"/>
        </w:rPr>
        <w:t>zwei segnen, indem sie je eine Hand auf den Rücken des zu Segnenden legen; eine spricht einen Bibelvers oder der andere spricht die Segensformel.</w:t>
      </w:r>
    </w:p>
    <w:p w:rsidR="008C2144" w:rsidRDefault="008C2144" w:rsidP="008C2144">
      <w:pPr>
        <w:pStyle w:val="KeinLeerraum"/>
        <w:rPr>
          <w:b/>
          <w:bCs/>
          <w:sz w:val="24"/>
          <w:szCs w:val="24"/>
        </w:rPr>
      </w:pPr>
    </w:p>
    <w:p w:rsidR="008C2144" w:rsidRPr="00D17EE4" w:rsidRDefault="008C2144" w:rsidP="008C2144">
      <w:pPr>
        <w:pStyle w:val="KeinLeerraum"/>
        <w:rPr>
          <w:i/>
          <w:sz w:val="24"/>
          <w:szCs w:val="24"/>
        </w:rPr>
      </w:pPr>
      <w:r w:rsidRPr="00D17EE4">
        <w:rPr>
          <w:i/>
          <w:sz w:val="24"/>
          <w:szCs w:val="24"/>
        </w:rPr>
        <w:t>(Namen nennen)</w:t>
      </w:r>
    </w:p>
    <w:p w:rsidR="008C2144" w:rsidRPr="00D17EE4" w:rsidRDefault="008C2144" w:rsidP="008C2144">
      <w:pPr>
        <w:pStyle w:val="KeinLeerraum"/>
        <w:rPr>
          <w:sz w:val="24"/>
          <w:szCs w:val="24"/>
        </w:rPr>
      </w:pPr>
      <w:r w:rsidRPr="00D17EE4">
        <w:rPr>
          <w:sz w:val="24"/>
          <w:szCs w:val="24"/>
        </w:rPr>
        <w:t>Es segne dich der barmherzige Gott, der Vater, der Sohn und der Heiligen Geist.</w:t>
      </w:r>
    </w:p>
    <w:p w:rsidR="008C2144" w:rsidRPr="00D17EE4" w:rsidRDefault="008C2144" w:rsidP="008C2144">
      <w:pPr>
        <w:pStyle w:val="KeinLeerraum"/>
        <w:rPr>
          <w:sz w:val="24"/>
          <w:szCs w:val="24"/>
        </w:rPr>
      </w:pPr>
    </w:p>
    <w:p w:rsidR="008C2144" w:rsidRPr="00D17EE4" w:rsidRDefault="008C2144" w:rsidP="008C2144">
      <w:pPr>
        <w:pStyle w:val="KeinLeerraum"/>
        <w:rPr>
          <w:sz w:val="24"/>
          <w:szCs w:val="24"/>
        </w:rPr>
      </w:pPr>
      <w:r w:rsidRPr="00D17EE4">
        <w:rPr>
          <w:sz w:val="24"/>
          <w:szCs w:val="24"/>
        </w:rPr>
        <w:t xml:space="preserve">Der HERR spricht zu Dir   </w:t>
      </w:r>
    </w:p>
    <w:p w:rsidR="008C2144" w:rsidRDefault="008C2144" w:rsidP="008C2144">
      <w:pPr>
        <w:pStyle w:val="KeinLeerraum"/>
        <w:rPr>
          <w:sz w:val="24"/>
          <w:szCs w:val="24"/>
        </w:rPr>
      </w:pPr>
      <w:r w:rsidRPr="00D17EE4">
        <w:rPr>
          <w:sz w:val="24"/>
          <w:szCs w:val="24"/>
        </w:rPr>
        <w:t>Ich will Dich segn</w:t>
      </w:r>
      <w:r>
        <w:rPr>
          <w:sz w:val="24"/>
          <w:szCs w:val="24"/>
        </w:rPr>
        <w:t>en und du sollst ein Segen sein!</w:t>
      </w:r>
    </w:p>
    <w:p w:rsidR="008C2144" w:rsidRPr="00D17EE4" w:rsidRDefault="008C2144" w:rsidP="008C2144">
      <w:pPr>
        <w:pStyle w:val="KeinLeerraum"/>
        <w:rPr>
          <w:sz w:val="24"/>
          <w:szCs w:val="24"/>
        </w:rPr>
      </w:pPr>
      <w:r>
        <w:rPr>
          <w:sz w:val="24"/>
          <w:szCs w:val="24"/>
        </w:rPr>
        <w:t>Du bist meine geliebte Tochter; mein geliebter Sohn!</w:t>
      </w:r>
    </w:p>
    <w:p w:rsidR="008C2144" w:rsidRPr="00D17EE4" w:rsidRDefault="008C2144" w:rsidP="008C2144">
      <w:pPr>
        <w:pStyle w:val="KeinLeerraum"/>
        <w:rPr>
          <w:sz w:val="24"/>
          <w:szCs w:val="24"/>
        </w:rPr>
      </w:pPr>
      <w:r w:rsidRPr="00D17EE4">
        <w:rPr>
          <w:sz w:val="24"/>
          <w:szCs w:val="24"/>
        </w:rPr>
        <w:t>Du bist kostbar und wertgeachtet in mein</w:t>
      </w:r>
      <w:r>
        <w:rPr>
          <w:sz w:val="24"/>
          <w:szCs w:val="24"/>
        </w:rPr>
        <w:t>en Augen und ich freue mich an dir!</w:t>
      </w:r>
    </w:p>
    <w:p w:rsidR="008C2144" w:rsidRPr="00D17EE4" w:rsidRDefault="008C2144" w:rsidP="008C2144">
      <w:pPr>
        <w:pStyle w:val="KeinLeerraum"/>
        <w:rPr>
          <w:sz w:val="24"/>
          <w:szCs w:val="24"/>
        </w:rPr>
      </w:pPr>
    </w:p>
    <w:p w:rsidR="008C2144" w:rsidRDefault="008C2144" w:rsidP="008C2144">
      <w:pPr>
        <w:pStyle w:val="KeinLeerraum"/>
        <w:rPr>
          <w:sz w:val="24"/>
          <w:szCs w:val="24"/>
        </w:rPr>
      </w:pPr>
      <w:r>
        <w:rPr>
          <w:sz w:val="24"/>
          <w:szCs w:val="24"/>
        </w:rPr>
        <w:t>Gottes Agape-</w:t>
      </w:r>
      <w:r w:rsidRPr="00D17EE4">
        <w:rPr>
          <w:sz w:val="24"/>
          <w:szCs w:val="24"/>
        </w:rPr>
        <w:t xml:space="preserve">Liebe komme in alle Bereiche deines Lebens und lasse dich immer mehr auf Christus hin wachsen. </w:t>
      </w:r>
    </w:p>
    <w:p w:rsidR="008C2144" w:rsidRPr="00D17EE4" w:rsidRDefault="008C2144" w:rsidP="008C2144">
      <w:pPr>
        <w:pStyle w:val="KeinLeerraum"/>
        <w:rPr>
          <w:sz w:val="24"/>
          <w:szCs w:val="24"/>
        </w:rPr>
      </w:pPr>
    </w:p>
    <w:p w:rsidR="008C2144" w:rsidRPr="00D17EE4" w:rsidRDefault="008C2144" w:rsidP="008C2144">
      <w:pPr>
        <w:pStyle w:val="KeinLeerraum"/>
        <w:rPr>
          <w:sz w:val="24"/>
          <w:szCs w:val="24"/>
        </w:rPr>
      </w:pPr>
      <w:r w:rsidRPr="00D17EE4">
        <w:rPr>
          <w:sz w:val="24"/>
          <w:szCs w:val="24"/>
        </w:rPr>
        <w:t>Der Friede des HERRN sei mir dir!</w:t>
      </w:r>
    </w:p>
    <w:p w:rsidR="008C2144" w:rsidRDefault="008C2144" w:rsidP="008C2144">
      <w:pPr>
        <w:pStyle w:val="KeinLeerraum"/>
        <w:rPr>
          <w:sz w:val="24"/>
          <w:szCs w:val="24"/>
        </w:rPr>
      </w:pPr>
    </w:p>
    <w:p w:rsidR="00635FC5" w:rsidRPr="00635FC5" w:rsidRDefault="00635FC5" w:rsidP="00635FC5">
      <w:pPr>
        <w:pStyle w:val="KeinLeerraum"/>
        <w:numPr>
          <w:ilvl w:val="0"/>
          <w:numId w:val="15"/>
        </w:numPr>
        <w:rPr>
          <w:b/>
          <w:bCs/>
          <w:sz w:val="24"/>
          <w:szCs w:val="24"/>
        </w:rPr>
      </w:pPr>
      <w:r w:rsidRPr="00635FC5">
        <w:rPr>
          <w:b/>
          <w:bCs/>
          <w:sz w:val="24"/>
          <w:szCs w:val="24"/>
        </w:rPr>
        <w:t>Evtl. Schlusslied</w:t>
      </w:r>
    </w:p>
    <w:sectPr w:rsidR="00635FC5" w:rsidRPr="00635FC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424" w:rsidRDefault="00D15424" w:rsidP="00635FC5">
      <w:pPr>
        <w:spacing w:after="0" w:line="240" w:lineRule="auto"/>
      </w:pPr>
      <w:r>
        <w:separator/>
      </w:r>
    </w:p>
  </w:endnote>
  <w:endnote w:type="continuationSeparator" w:id="0">
    <w:p w:rsidR="00D15424" w:rsidRDefault="00D15424" w:rsidP="00635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277653"/>
      <w:docPartObj>
        <w:docPartGallery w:val="Page Numbers (Bottom of Page)"/>
        <w:docPartUnique/>
      </w:docPartObj>
    </w:sdtPr>
    <w:sdtContent>
      <w:p w:rsidR="00635FC5" w:rsidRDefault="00635FC5">
        <w:pPr>
          <w:pStyle w:val="Fuzeile"/>
          <w:jc w:val="right"/>
        </w:pPr>
        <w:r>
          <w:fldChar w:fldCharType="begin"/>
        </w:r>
        <w:r>
          <w:instrText>PAGE   \* MERGEFORMAT</w:instrText>
        </w:r>
        <w:r>
          <w:fldChar w:fldCharType="separate"/>
        </w:r>
        <w:r w:rsidR="00FB48D9">
          <w:rPr>
            <w:noProof/>
          </w:rPr>
          <w:t>4</w:t>
        </w:r>
        <w:r>
          <w:fldChar w:fldCharType="end"/>
        </w:r>
      </w:p>
    </w:sdtContent>
  </w:sdt>
  <w:p w:rsidR="00635FC5" w:rsidRDefault="00635FC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424" w:rsidRDefault="00D15424" w:rsidP="00635FC5">
      <w:pPr>
        <w:spacing w:after="0" w:line="240" w:lineRule="auto"/>
      </w:pPr>
      <w:r>
        <w:separator/>
      </w:r>
    </w:p>
  </w:footnote>
  <w:footnote w:type="continuationSeparator" w:id="0">
    <w:p w:rsidR="00D15424" w:rsidRDefault="00D15424" w:rsidP="00635F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D1D7D"/>
    <w:multiLevelType w:val="hybridMultilevel"/>
    <w:tmpl w:val="DCB825EC"/>
    <w:lvl w:ilvl="0" w:tplc="21A03E40">
      <w:start w:val="1"/>
      <w:numFmt w:val="bullet"/>
      <w:lvlText w:val="•"/>
      <w:lvlJc w:val="left"/>
      <w:pPr>
        <w:tabs>
          <w:tab w:val="num" w:pos="360"/>
        </w:tabs>
        <w:ind w:left="360" w:hanging="360"/>
      </w:pPr>
      <w:rPr>
        <w:rFonts w:ascii="Arial" w:hAnsi="Arial" w:hint="default"/>
      </w:rPr>
    </w:lvl>
    <w:lvl w:ilvl="1" w:tplc="9B3E038C" w:tentative="1">
      <w:start w:val="1"/>
      <w:numFmt w:val="bullet"/>
      <w:lvlText w:val="•"/>
      <w:lvlJc w:val="left"/>
      <w:pPr>
        <w:tabs>
          <w:tab w:val="num" w:pos="1080"/>
        </w:tabs>
        <w:ind w:left="1080" w:hanging="360"/>
      </w:pPr>
      <w:rPr>
        <w:rFonts w:ascii="Arial" w:hAnsi="Arial" w:hint="default"/>
      </w:rPr>
    </w:lvl>
    <w:lvl w:ilvl="2" w:tplc="74E86C02" w:tentative="1">
      <w:start w:val="1"/>
      <w:numFmt w:val="bullet"/>
      <w:lvlText w:val="•"/>
      <w:lvlJc w:val="left"/>
      <w:pPr>
        <w:tabs>
          <w:tab w:val="num" w:pos="1800"/>
        </w:tabs>
        <w:ind w:left="1800" w:hanging="360"/>
      </w:pPr>
      <w:rPr>
        <w:rFonts w:ascii="Arial" w:hAnsi="Arial" w:hint="default"/>
      </w:rPr>
    </w:lvl>
    <w:lvl w:ilvl="3" w:tplc="F5B81E98" w:tentative="1">
      <w:start w:val="1"/>
      <w:numFmt w:val="bullet"/>
      <w:lvlText w:val="•"/>
      <w:lvlJc w:val="left"/>
      <w:pPr>
        <w:tabs>
          <w:tab w:val="num" w:pos="2520"/>
        </w:tabs>
        <w:ind w:left="2520" w:hanging="360"/>
      </w:pPr>
      <w:rPr>
        <w:rFonts w:ascii="Arial" w:hAnsi="Arial" w:hint="default"/>
      </w:rPr>
    </w:lvl>
    <w:lvl w:ilvl="4" w:tplc="1C2287F0" w:tentative="1">
      <w:start w:val="1"/>
      <w:numFmt w:val="bullet"/>
      <w:lvlText w:val="•"/>
      <w:lvlJc w:val="left"/>
      <w:pPr>
        <w:tabs>
          <w:tab w:val="num" w:pos="3240"/>
        </w:tabs>
        <w:ind w:left="3240" w:hanging="360"/>
      </w:pPr>
      <w:rPr>
        <w:rFonts w:ascii="Arial" w:hAnsi="Arial" w:hint="default"/>
      </w:rPr>
    </w:lvl>
    <w:lvl w:ilvl="5" w:tplc="A1804592" w:tentative="1">
      <w:start w:val="1"/>
      <w:numFmt w:val="bullet"/>
      <w:lvlText w:val="•"/>
      <w:lvlJc w:val="left"/>
      <w:pPr>
        <w:tabs>
          <w:tab w:val="num" w:pos="3960"/>
        </w:tabs>
        <w:ind w:left="3960" w:hanging="360"/>
      </w:pPr>
      <w:rPr>
        <w:rFonts w:ascii="Arial" w:hAnsi="Arial" w:hint="default"/>
      </w:rPr>
    </w:lvl>
    <w:lvl w:ilvl="6" w:tplc="58DC50AA" w:tentative="1">
      <w:start w:val="1"/>
      <w:numFmt w:val="bullet"/>
      <w:lvlText w:val="•"/>
      <w:lvlJc w:val="left"/>
      <w:pPr>
        <w:tabs>
          <w:tab w:val="num" w:pos="4680"/>
        </w:tabs>
        <w:ind w:left="4680" w:hanging="360"/>
      </w:pPr>
      <w:rPr>
        <w:rFonts w:ascii="Arial" w:hAnsi="Arial" w:hint="default"/>
      </w:rPr>
    </w:lvl>
    <w:lvl w:ilvl="7" w:tplc="DA766FB8" w:tentative="1">
      <w:start w:val="1"/>
      <w:numFmt w:val="bullet"/>
      <w:lvlText w:val="•"/>
      <w:lvlJc w:val="left"/>
      <w:pPr>
        <w:tabs>
          <w:tab w:val="num" w:pos="5400"/>
        </w:tabs>
        <w:ind w:left="5400" w:hanging="360"/>
      </w:pPr>
      <w:rPr>
        <w:rFonts w:ascii="Arial" w:hAnsi="Arial" w:hint="default"/>
      </w:rPr>
    </w:lvl>
    <w:lvl w:ilvl="8" w:tplc="83AE47AE" w:tentative="1">
      <w:start w:val="1"/>
      <w:numFmt w:val="bullet"/>
      <w:lvlText w:val="•"/>
      <w:lvlJc w:val="left"/>
      <w:pPr>
        <w:tabs>
          <w:tab w:val="num" w:pos="6120"/>
        </w:tabs>
        <w:ind w:left="6120" w:hanging="360"/>
      </w:pPr>
      <w:rPr>
        <w:rFonts w:ascii="Arial" w:hAnsi="Arial" w:hint="default"/>
      </w:rPr>
    </w:lvl>
  </w:abstractNum>
  <w:abstractNum w:abstractNumId="1">
    <w:nsid w:val="26FD75CA"/>
    <w:multiLevelType w:val="hybridMultilevel"/>
    <w:tmpl w:val="4FA2628C"/>
    <w:lvl w:ilvl="0" w:tplc="F5742806">
      <w:start w:val="1"/>
      <w:numFmt w:val="bullet"/>
      <w:lvlText w:val="•"/>
      <w:lvlJc w:val="left"/>
      <w:pPr>
        <w:tabs>
          <w:tab w:val="num" w:pos="720"/>
        </w:tabs>
        <w:ind w:left="720" w:hanging="360"/>
      </w:pPr>
      <w:rPr>
        <w:rFonts w:ascii="Arial" w:hAnsi="Arial" w:hint="default"/>
      </w:rPr>
    </w:lvl>
    <w:lvl w:ilvl="1" w:tplc="F7B0E65A" w:tentative="1">
      <w:start w:val="1"/>
      <w:numFmt w:val="bullet"/>
      <w:lvlText w:val="•"/>
      <w:lvlJc w:val="left"/>
      <w:pPr>
        <w:tabs>
          <w:tab w:val="num" w:pos="1440"/>
        </w:tabs>
        <w:ind w:left="1440" w:hanging="360"/>
      </w:pPr>
      <w:rPr>
        <w:rFonts w:ascii="Arial" w:hAnsi="Arial" w:hint="default"/>
      </w:rPr>
    </w:lvl>
    <w:lvl w:ilvl="2" w:tplc="B6020AA2" w:tentative="1">
      <w:start w:val="1"/>
      <w:numFmt w:val="bullet"/>
      <w:lvlText w:val="•"/>
      <w:lvlJc w:val="left"/>
      <w:pPr>
        <w:tabs>
          <w:tab w:val="num" w:pos="2160"/>
        </w:tabs>
        <w:ind w:left="2160" w:hanging="360"/>
      </w:pPr>
      <w:rPr>
        <w:rFonts w:ascii="Arial" w:hAnsi="Arial" w:hint="default"/>
      </w:rPr>
    </w:lvl>
    <w:lvl w:ilvl="3" w:tplc="4EEC06EC" w:tentative="1">
      <w:start w:val="1"/>
      <w:numFmt w:val="bullet"/>
      <w:lvlText w:val="•"/>
      <w:lvlJc w:val="left"/>
      <w:pPr>
        <w:tabs>
          <w:tab w:val="num" w:pos="2880"/>
        </w:tabs>
        <w:ind w:left="2880" w:hanging="360"/>
      </w:pPr>
      <w:rPr>
        <w:rFonts w:ascii="Arial" w:hAnsi="Arial" w:hint="default"/>
      </w:rPr>
    </w:lvl>
    <w:lvl w:ilvl="4" w:tplc="0C6CFF0A" w:tentative="1">
      <w:start w:val="1"/>
      <w:numFmt w:val="bullet"/>
      <w:lvlText w:val="•"/>
      <w:lvlJc w:val="left"/>
      <w:pPr>
        <w:tabs>
          <w:tab w:val="num" w:pos="3600"/>
        </w:tabs>
        <w:ind w:left="3600" w:hanging="360"/>
      </w:pPr>
      <w:rPr>
        <w:rFonts w:ascii="Arial" w:hAnsi="Arial" w:hint="default"/>
      </w:rPr>
    </w:lvl>
    <w:lvl w:ilvl="5" w:tplc="CD863C92" w:tentative="1">
      <w:start w:val="1"/>
      <w:numFmt w:val="bullet"/>
      <w:lvlText w:val="•"/>
      <w:lvlJc w:val="left"/>
      <w:pPr>
        <w:tabs>
          <w:tab w:val="num" w:pos="4320"/>
        </w:tabs>
        <w:ind w:left="4320" w:hanging="360"/>
      </w:pPr>
      <w:rPr>
        <w:rFonts w:ascii="Arial" w:hAnsi="Arial" w:hint="default"/>
      </w:rPr>
    </w:lvl>
    <w:lvl w:ilvl="6" w:tplc="38D83EC0" w:tentative="1">
      <w:start w:val="1"/>
      <w:numFmt w:val="bullet"/>
      <w:lvlText w:val="•"/>
      <w:lvlJc w:val="left"/>
      <w:pPr>
        <w:tabs>
          <w:tab w:val="num" w:pos="5040"/>
        </w:tabs>
        <w:ind w:left="5040" w:hanging="360"/>
      </w:pPr>
      <w:rPr>
        <w:rFonts w:ascii="Arial" w:hAnsi="Arial" w:hint="default"/>
      </w:rPr>
    </w:lvl>
    <w:lvl w:ilvl="7" w:tplc="DF7AF568" w:tentative="1">
      <w:start w:val="1"/>
      <w:numFmt w:val="bullet"/>
      <w:lvlText w:val="•"/>
      <w:lvlJc w:val="left"/>
      <w:pPr>
        <w:tabs>
          <w:tab w:val="num" w:pos="5760"/>
        </w:tabs>
        <w:ind w:left="5760" w:hanging="360"/>
      </w:pPr>
      <w:rPr>
        <w:rFonts w:ascii="Arial" w:hAnsi="Arial" w:hint="default"/>
      </w:rPr>
    </w:lvl>
    <w:lvl w:ilvl="8" w:tplc="1D80FAE0" w:tentative="1">
      <w:start w:val="1"/>
      <w:numFmt w:val="bullet"/>
      <w:lvlText w:val="•"/>
      <w:lvlJc w:val="left"/>
      <w:pPr>
        <w:tabs>
          <w:tab w:val="num" w:pos="6480"/>
        </w:tabs>
        <w:ind w:left="6480" w:hanging="360"/>
      </w:pPr>
      <w:rPr>
        <w:rFonts w:ascii="Arial" w:hAnsi="Arial" w:hint="default"/>
      </w:rPr>
    </w:lvl>
  </w:abstractNum>
  <w:abstractNum w:abstractNumId="2">
    <w:nsid w:val="2D14244D"/>
    <w:multiLevelType w:val="hybridMultilevel"/>
    <w:tmpl w:val="C756C164"/>
    <w:lvl w:ilvl="0" w:tplc="989AB10A">
      <w:start w:val="1"/>
      <w:numFmt w:val="bullet"/>
      <w:lvlText w:val="•"/>
      <w:lvlJc w:val="left"/>
      <w:pPr>
        <w:tabs>
          <w:tab w:val="num" w:pos="720"/>
        </w:tabs>
        <w:ind w:left="720" w:hanging="360"/>
      </w:pPr>
      <w:rPr>
        <w:rFonts w:ascii="Arial" w:hAnsi="Arial" w:hint="default"/>
      </w:rPr>
    </w:lvl>
    <w:lvl w:ilvl="1" w:tplc="3CEECE74" w:tentative="1">
      <w:start w:val="1"/>
      <w:numFmt w:val="bullet"/>
      <w:lvlText w:val="•"/>
      <w:lvlJc w:val="left"/>
      <w:pPr>
        <w:tabs>
          <w:tab w:val="num" w:pos="1440"/>
        </w:tabs>
        <w:ind w:left="1440" w:hanging="360"/>
      </w:pPr>
      <w:rPr>
        <w:rFonts w:ascii="Arial" w:hAnsi="Arial" w:hint="default"/>
      </w:rPr>
    </w:lvl>
    <w:lvl w:ilvl="2" w:tplc="E41809EC" w:tentative="1">
      <w:start w:val="1"/>
      <w:numFmt w:val="bullet"/>
      <w:lvlText w:val="•"/>
      <w:lvlJc w:val="left"/>
      <w:pPr>
        <w:tabs>
          <w:tab w:val="num" w:pos="2160"/>
        </w:tabs>
        <w:ind w:left="2160" w:hanging="360"/>
      </w:pPr>
      <w:rPr>
        <w:rFonts w:ascii="Arial" w:hAnsi="Arial" w:hint="default"/>
      </w:rPr>
    </w:lvl>
    <w:lvl w:ilvl="3" w:tplc="27CAC364" w:tentative="1">
      <w:start w:val="1"/>
      <w:numFmt w:val="bullet"/>
      <w:lvlText w:val="•"/>
      <w:lvlJc w:val="left"/>
      <w:pPr>
        <w:tabs>
          <w:tab w:val="num" w:pos="2880"/>
        </w:tabs>
        <w:ind w:left="2880" w:hanging="360"/>
      </w:pPr>
      <w:rPr>
        <w:rFonts w:ascii="Arial" w:hAnsi="Arial" w:hint="default"/>
      </w:rPr>
    </w:lvl>
    <w:lvl w:ilvl="4" w:tplc="5A46C462" w:tentative="1">
      <w:start w:val="1"/>
      <w:numFmt w:val="bullet"/>
      <w:lvlText w:val="•"/>
      <w:lvlJc w:val="left"/>
      <w:pPr>
        <w:tabs>
          <w:tab w:val="num" w:pos="3600"/>
        </w:tabs>
        <w:ind w:left="3600" w:hanging="360"/>
      </w:pPr>
      <w:rPr>
        <w:rFonts w:ascii="Arial" w:hAnsi="Arial" w:hint="default"/>
      </w:rPr>
    </w:lvl>
    <w:lvl w:ilvl="5" w:tplc="96B63CB2" w:tentative="1">
      <w:start w:val="1"/>
      <w:numFmt w:val="bullet"/>
      <w:lvlText w:val="•"/>
      <w:lvlJc w:val="left"/>
      <w:pPr>
        <w:tabs>
          <w:tab w:val="num" w:pos="4320"/>
        </w:tabs>
        <w:ind w:left="4320" w:hanging="360"/>
      </w:pPr>
      <w:rPr>
        <w:rFonts w:ascii="Arial" w:hAnsi="Arial" w:hint="default"/>
      </w:rPr>
    </w:lvl>
    <w:lvl w:ilvl="6" w:tplc="F8E4F1D6" w:tentative="1">
      <w:start w:val="1"/>
      <w:numFmt w:val="bullet"/>
      <w:lvlText w:val="•"/>
      <w:lvlJc w:val="left"/>
      <w:pPr>
        <w:tabs>
          <w:tab w:val="num" w:pos="5040"/>
        </w:tabs>
        <w:ind w:left="5040" w:hanging="360"/>
      </w:pPr>
      <w:rPr>
        <w:rFonts w:ascii="Arial" w:hAnsi="Arial" w:hint="default"/>
      </w:rPr>
    </w:lvl>
    <w:lvl w:ilvl="7" w:tplc="668EC1E2" w:tentative="1">
      <w:start w:val="1"/>
      <w:numFmt w:val="bullet"/>
      <w:lvlText w:val="•"/>
      <w:lvlJc w:val="left"/>
      <w:pPr>
        <w:tabs>
          <w:tab w:val="num" w:pos="5760"/>
        </w:tabs>
        <w:ind w:left="5760" w:hanging="360"/>
      </w:pPr>
      <w:rPr>
        <w:rFonts w:ascii="Arial" w:hAnsi="Arial" w:hint="default"/>
      </w:rPr>
    </w:lvl>
    <w:lvl w:ilvl="8" w:tplc="72D037A2" w:tentative="1">
      <w:start w:val="1"/>
      <w:numFmt w:val="bullet"/>
      <w:lvlText w:val="•"/>
      <w:lvlJc w:val="left"/>
      <w:pPr>
        <w:tabs>
          <w:tab w:val="num" w:pos="6480"/>
        </w:tabs>
        <w:ind w:left="6480" w:hanging="360"/>
      </w:pPr>
      <w:rPr>
        <w:rFonts w:ascii="Arial" w:hAnsi="Arial" w:hint="default"/>
      </w:rPr>
    </w:lvl>
  </w:abstractNum>
  <w:abstractNum w:abstractNumId="3">
    <w:nsid w:val="2F5F0037"/>
    <w:multiLevelType w:val="hybridMultilevel"/>
    <w:tmpl w:val="B46E888E"/>
    <w:lvl w:ilvl="0" w:tplc="4A3C54DE">
      <w:start w:val="1"/>
      <w:numFmt w:val="bullet"/>
      <w:lvlText w:val="•"/>
      <w:lvlJc w:val="left"/>
      <w:pPr>
        <w:tabs>
          <w:tab w:val="num" w:pos="720"/>
        </w:tabs>
        <w:ind w:left="720" w:hanging="360"/>
      </w:pPr>
      <w:rPr>
        <w:rFonts w:ascii="Arial" w:hAnsi="Arial" w:hint="default"/>
      </w:rPr>
    </w:lvl>
    <w:lvl w:ilvl="1" w:tplc="2F96F2EC" w:tentative="1">
      <w:start w:val="1"/>
      <w:numFmt w:val="bullet"/>
      <w:lvlText w:val="•"/>
      <w:lvlJc w:val="left"/>
      <w:pPr>
        <w:tabs>
          <w:tab w:val="num" w:pos="1440"/>
        </w:tabs>
        <w:ind w:left="1440" w:hanging="360"/>
      </w:pPr>
      <w:rPr>
        <w:rFonts w:ascii="Arial" w:hAnsi="Arial" w:hint="default"/>
      </w:rPr>
    </w:lvl>
    <w:lvl w:ilvl="2" w:tplc="D25463E8" w:tentative="1">
      <w:start w:val="1"/>
      <w:numFmt w:val="bullet"/>
      <w:lvlText w:val="•"/>
      <w:lvlJc w:val="left"/>
      <w:pPr>
        <w:tabs>
          <w:tab w:val="num" w:pos="2160"/>
        </w:tabs>
        <w:ind w:left="2160" w:hanging="360"/>
      </w:pPr>
      <w:rPr>
        <w:rFonts w:ascii="Arial" w:hAnsi="Arial" w:hint="default"/>
      </w:rPr>
    </w:lvl>
    <w:lvl w:ilvl="3" w:tplc="29C61952" w:tentative="1">
      <w:start w:val="1"/>
      <w:numFmt w:val="bullet"/>
      <w:lvlText w:val="•"/>
      <w:lvlJc w:val="left"/>
      <w:pPr>
        <w:tabs>
          <w:tab w:val="num" w:pos="2880"/>
        </w:tabs>
        <w:ind w:left="2880" w:hanging="360"/>
      </w:pPr>
      <w:rPr>
        <w:rFonts w:ascii="Arial" w:hAnsi="Arial" w:hint="default"/>
      </w:rPr>
    </w:lvl>
    <w:lvl w:ilvl="4" w:tplc="A0962BF6" w:tentative="1">
      <w:start w:val="1"/>
      <w:numFmt w:val="bullet"/>
      <w:lvlText w:val="•"/>
      <w:lvlJc w:val="left"/>
      <w:pPr>
        <w:tabs>
          <w:tab w:val="num" w:pos="3600"/>
        </w:tabs>
        <w:ind w:left="3600" w:hanging="360"/>
      </w:pPr>
      <w:rPr>
        <w:rFonts w:ascii="Arial" w:hAnsi="Arial" w:hint="default"/>
      </w:rPr>
    </w:lvl>
    <w:lvl w:ilvl="5" w:tplc="0832CF98" w:tentative="1">
      <w:start w:val="1"/>
      <w:numFmt w:val="bullet"/>
      <w:lvlText w:val="•"/>
      <w:lvlJc w:val="left"/>
      <w:pPr>
        <w:tabs>
          <w:tab w:val="num" w:pos="4320"/>
        </w:tabs>
        <w:ind w:left="4320" w:hanging="360"/>
      </w:pPr>
      <w:rPr>
        <w:rFonts w:ascii="Arial" w:hAnsi="Arial" w:hint="default"/>
      </w:rPr>
    </w:lvl>
    <w:lvl w:ilvl="6" w:tplc="8F2E55E6" w:tentative="1">
      <w:start w:val="1"/>
      <w:numFmt w:val="bullet"/>
      <w:lvlText w:val="•"/>
      <w:lvlJc w:val="left"/>
      <w:pPr>
        <w:tabs>
          <w:tab w:val="num" w:pos="5040"/>
        </w:tabs>
        <w:ind w:left="5040" w:hanging="360"/>
      </w:pPr>
      <w:rPr>
        <w:rFonts w:ascii="Arial" w:hAnsi="Arial" w:hint="default"/>
      </w:rPr>
    </w:lvl>
    <w:lvl w:ilvl="7" w:tplc="CE680ED0" w:tentative="1">
      <w:start w:val="1"/>
      <w:numFmt w:val="bullet"/>
      <w:lvlText w:val="•"/>
      <w:lvlJc w:val="left"/>
      <w:pPr>
        <w:tabs>
          <w:tab w:val="num" w:pos="5760"/>
        </w:tabs>
        <w:ind w:left="5760" w:hanging="360"/>
      </w:pPr>
      <w:rPr>
        <w:rFonts w:ascii="Arial" w:hAnsi="Arial" w:hint="default"/>
      </w:rPr>
    </w:lvl>
    <w:lvl w:ilvl="8" w:tplc="AAB80A6A" w:tentative="1">
      <w:start w:val="1"/>
      <w:numFmt w:val="bullet"/>
      <w:lvlText w:val="•"/>
      <w:lvlJc w:val="left"/>
      <w:pPr>
        <w:tabs>
          <w:tab w:val="num" w:pos="6480"/>
        </w:tabs>
        <w:ind w:left="6480" w:hanging="360"/>
      </w:pPr>
      <w:rPr>
        <w:rFonts w:ascii="Arial" w:hAnsi="Arial" w:hint="default"/>
      </w:rPr>
    </w:lvl>
  </w:abstractNum>
  <w:abstractNum w:abstractNumId="4">
    <w:nsid w:val="331F6BA8"/>
    <w:multiLevelType w:val="hybridMultilevel"/>
    <w:tmpl w:val="E86C15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35146D7F"/>
    <w:multiLevelType w:val="hybridMultilevel"/>
    <w:tmpl w:val="D3EA4FA4"/>
    <w:lvl w:ilvl="0" w:tplc="CDC817FC">
      <w:start w:val="1"/>
      <w:numFmt w:val="bullet"/>
      <w:lvlText w:val="•"/>
      <w:lvlJc w:val="left"/>
      <w:pPr>
        <w:tabs>
          <w:tab w:val="num" w:pos="720"/>
        </w:tabs>
        <w:ind w:left="720" w:hanging="360"/>
      </w:pPr>
      <w:rPr>
        <w:rFonts w:ascii="Arial" w:hAnsi="Arial" w:hint="default"/>
      </w:rPr>
    </w:lvl>
    <w:lvl w:ilvl="1" w:tplc="609A83E4" w:tentative="1">
      <w:start w:val="1"/>
      <w:numFmt w:val="bullet"/>
      <w:lvlText w:val="•"/>
      <w:lvlJc w:val="left"/>
      <w:pPr>
        <w:tabs>
          <w:tab w:val="num" w:pos="1440"/>
        </w:tabs>
        <w:ind w:left="1440" w:hanging="360"/>
      </w:pPr>
      <w:rPr>
        <w:rFonts w:ascii="Arial" w:hAnsi="Arial" w:hint="default"/>
      </w:rPr>
    </w:lvl>
    <w:lvl w:ilvl="2" w:tplc="538479EE" w:tentative="1">
      <w:start w:val="1"/>
      <w:numFmt w:val="bullet"/>
      <w:lvlText w:val="•"/>
      <w:lvlJc w:val="left"/>
      <w:pPr>
        <w:tabs>
          <w:tab w:val="num" w:pos="2160"/>
        </w:tabs>
        <w:ind w:left="2160" w:hanging="360"/>
      </w:pPr>
      <w:rPr>
        <w:rFonts w:ascii="Arial" w:hAnsi="Arial" w:hint="default"/>
      </w:rPr>
    </w:lvl>
    <w:lvl w:ilvl="3" w:tplc="21287A72" w:tentative="1">
      <w:start w:val="1"/>
      <w:numFmt w:val="bullet"/>
      <w:lvlText w:val="•"/>
      <w:lvlJc w:val="left"/>
      <w:pPr>
        <w:tabs>
          <w:tab w:val="num" w:pos="2880"/>
        </w:tabs>
        <w:ind w:left="2880" w:hanging="360"/>
      </w:pPr>
      <w:rPr>
        <w:rFonts w:ascii="Arial" w:hAnsi="Arial" w:hint="default"/>
      </w:rPr>
    </w:lvl>
    <w:lvl w:ilvl="4" w:tplc="F35EFF0A" w:tentative="1">
      <w:start w:val="1"/>
      <w:numFmt w:val="bullet"/>
      <w:lvlText w:val="•"/>
      <w:lvlJc w:val="left"/>
      <w:pPr>
        <w:tabs>
          <w:tab w:val="num" w:pos="3600"/>
        </w:tabs>
        <w:ind w:left="3600" w:hanging="360"/>
      </w:pPr>
      <w:rPr>
        <w:rFonts w:ascii="Arial" w:hAnsi="Arial" w:hint="default"/>
      </w:rPr>
    </w:lvl>
    <w:lvl w:ilvl="5" w:tplc="E6B09FBC" w:tentative="1">
      <w:start w:val="1"/>
      <w:numFmt w:val="bullet"/>
      <w:lvlText w:val="•"/>
      <w:lvlJc w:val="left"/>
      <w:pPr>
        <w:tabs>
          <w:tab w:val="num" w:pos="4320"/>
        </w:tabs>
        <w:ind w:left="4320" w:hanging="360"/>
      </w:pPr>
      <w:rPr>
        <w:rFonts w:ascii="Arial" w:hAnsi="Arial" w:hint="default"/>
      </w:rPr>
    </w:lvl>
    <w:lvl w:ilvl="6" w:tplc="5E9A8E26" w:tentative="1">
      <w:start w:val="1"/>
      <w:numFmt w:val="bullet"/>
      <w:lvlText w:val="•"/>
      <w:lvlJc w:val="left"/>
      <w:pPr>
        <w:tabs>
          <w:tab w:val="num" w:pos="5040"/>
        </w:tabs>
        <w:ind w:left="5040" w:hanging="360"/>
      </w:pPr>
      <w:rPr>
        <w:rFonts w:ascii="Arial" w:hAnsi="Arial" w:hint="default"/>
      </w:rPr>
    </w:lvl>
    <w:lvl w:ilvl="7" w:tplc="ECFAED94" w:tentative="1">
      <w:start w:val="1"/>
      <w:numFmt w:val="bullet"/>
      <w:lvlText w:val="•"/>
      <w:lvlJc w:val="left"/>
      <w:pPr>
        <w:tabs>
          <w:tab w:val="num" w:pos="5760"/>
        </w:tabs>
        <w:ind w:left="5760" w:hanging="360"/>
      </w:pPr>
      <w:rPr>
        <w:rFonts w:ascii="Arial" w:hAnsi="Arial" w:hint="default"/>
      </w:rPr>
    </w:lvl>
    <w:lvl w:ilvl="8" w:tplc="D556BB60" w:tentative="1">
      <w:start w:val="1"/>
      <w:numFmt w:val="bullet"/>
      <w:lvlText w:val="•"/>
      <w:lvlJc w:val="left"/>
      <w:pPr>
        <w:tabs>
          <w:tab w:val="num" w:pos="6480"/>
        </w:tabs>
        <w:ind w:left="6480" w:hanging="360"/>
      </w:pPr>
      <w:rPr>
        <w:rFonts w:ascii="Arial" w:hAnsi="Arial" w:hint="default"/>
      </w:rPr>
    </w:lvl>
  </w:abstractNum>
  <w:abstractNum w:abstractNumId="6">
    <w:nsid w:val="39B51C53"/>
    <w:multiLevelType w:val="hybridMultilevel"/>
    <w:tmpl w:val="8562876E"/>
    <w:lvl w:ilvl="0" w:tplc="01B251BE">
      <w:start w:val="1"/>
      <w:numFmt w:val="bullet"/>
      <w:lvlText w:val="•"/>
      <w:lvlJc w:val="left"/>
      <w:pPr>
        <w:tabs>
          <w:tab w:val="num" w:pos="720"/>
        </w:tabs>
        <w:ind w:left="720" w:hanging="360"/>
      </w:pPr>
      <w:rPr>
        <w:rFonts w:ascii="Arial" w:hAnsi="Arial" w:hint="default"/>
      </w:rPr>
    </w:lvl>
    <w:lvl w:ilvl="1" w:tplc="362CC348" w:tentative="1">
      <w:start w:val="1"/>
      <w:numFmt w:val="bullet"/>
      <w:lvlText w:val="•"/>
      <w:lvlJc w:val="left"/>
      <w:pPr>
        <w:tabs>
          <w:tab w:val="num" w:pos="1440"/>
        </w:tabs>
        <w:ind w:left="1440" w:hanging="360"/>
      </w:pPr>
      <w:rPr>
        <w:rFonts w:ascii="Arial" w:hAnsi="Arial" w:hint="default"/>
      </w:rPr>
    </w:lvl>
    <w:lvl w:ilvl="2" w:tplc="2246494C" w:tentative="1">
      <w:start w:val="1"/>
      <w:numFmt w:val="bullet"/>
      <w:lvlText w:val="•"/>
      <w:lvlJc w:val="left"/>
      <w:pPr>
        <w:tabs>
          <w:tab w:val="num" w:pos="2160"/>
        </w:tabs>
        <w:ind w:left="2160" w:hanging="360"/>
      </w:pPr>
      <w:rPr>
        <w:rFonts w:ascii="Arial" w:hAnsi="Arial" w:hint="default"/>
      </w:rPr>
    </w:lvl>
    <w:lvl w:ilvl="3" w:tplc="5DEC92AA" w:tentative="1">
      <w:start w:val="1"/>
      <w:numFmt w:val="bullet"/>
      <w:lvlText w:val="•"/>
      <w:lvlJc w:val="left"/>
      <w:pPr>
        <w:tabs>
          <w:tab w:val="num" w:pos="2880"/>
        </w:tabs>
        <w:ind w:left="2880" w:hanging="360"/>
      </w:pPr>
      <w:rPr>
        <w:rFonts w:ascii="Arial" w:hAnsi="Arial" w:hint="default"/>
      </w:rPr>
    </w:lvl>
    <w:lvl w:ilvl="4" w:tplc="FCE44304" w:tentative="1">
      <w:start w:val="1"/>
      <w:numFmt w:val="bullet"/>
      <w:lvlText w:val="•"/>
      <w:lvlJc w:val="left"/>
      <w:pPr>
        <w:tabs>
          <w:tab w:val="num" w:pos="3600"/>
        </w:tabs>
        <w:ind w:left="3600" w:hanging="360"/>
      </w:pPr>
      <w:rPr>
        <w:rFonts w:ascii="Arial" w:hAnsi="Arial" w:hint="default"/>
      </w:rPr>
    </w:lvl>
    <w:lvl w:ilvl="5" w:tplc="6A8E5CF4" w:tentative="1">
      <w:start w:val="1"/>
      <w:numFmt w:val="bullet"/>
      <w:lvlText w:val="•"/>
      <w:lvlJc w:val="left"/>
      <w:pPr>
        <w:tabs>
          <w:tab w:val="num" w:pos="4320"/>
        </w:tabs>
        <w:ind w:left="4320" w:hanging="360"/>
      </w:pPr>
      <w:rPr>
        <w:rFonts w:ascii="Arial" w:hAnsi="Arial" w:hint="default"/>
      </w:rPr>
    </w:lvl>
    <w:lvl w:ilvl="6" w:tplc="5562EF16" w:tentative="1">
      <w:start w:val="1"/>
      <w:numFmt w:val="bullet"/>
      <w:lvlText w:val="•"/>
      <w:lvlJc w:val="left"/>
      <w:pPr>
        <w:tabs>
          <w:tab w:val="num" w:pos="5040"/>
        </w:tabs>
        <w:ind w:left="5040" w:hanging="360"/>
      </w:pPr>
      <w:rPr>
        <w:rFonts w:ascii="Arial" w:hAnsi="Arial" w:hint="default"/>
      </w:rPr>
    </w:lvl>
    <w:lvl w:ilvl="7" w:tplc="BFD00B0A" w:tentative="1">
      <w:start w:val="1"/>
      <w:numFmt w:val="bullet"/>
      <w:lvlText w:val="•"/>
      <w:lvlJc w:val="left"/>
      <w:pPr>
        <w:tabs>
          <w:tab w:val="num" w:pos="5760"/>
        </w:tabs>
        <w:ind w:left="5760" w:hanging="360"/>
      </w:pPr>
      <w:rPr>
        <w:rFonts w:ascii="Arial" w:hAnsi="Arial" w:hint="default"/>
      </w:rPr>
    </w:lvl>
    <w:lvl w:ilvl="8" w:tplc="D6062E86" w:tentative="1">
      <w:start w:val="1"/>
      <w:numFmt w:val="bullet"/>
      <w:lvlText w:val="•"/>
      <w:lvlJc w:val="left"/>
      <w:pPr>
        <w:tabs>
          <w:tab w:val="num" w:pos="6480"/>
        </w:tabs>
        <w:ind w:left="6480" w:hanging="360"/>
      </w:pPr>
      <w:rPr>
        <w:rFonts w:ascii="Arial" w:hAnsi="Arial" w:hint="default"/>
      </w:rPr>
    </w:lvl>
  </w:abstractNum>
  <w:abstractNum w:abstractNumId="7">
    <w:nsid w:val="3E8942F6"/>
    <w:multiLevelType w:val="hybridMultilevel"/>
    <w:tmpl w:val="33581BF4"/>
    <w:lvl w:ilvl="0" w:tplc="AB50B640">
      <w:start w:val="1"/>
      <w:numFmt w:val="bullet"/>
      <w:lvlText w:val="•"/>
      <w:lvlJc w:val="left"/>
      <w:pPr>
        <w:tabs>
          <w:tab w:val="num" w:pos="360"/>
        </w:tabs>
        <w:ind w:left="360" w:hanging="360"/>
      </w:pPr>
      <w:rPr>
        <w:rFonts w:ascii="Arial" w:hAnsi="Arial" w:hint="default"/>
      </w:rPr>
    </w:lvl>
    <w:lvl w:ilvl="1" w:tplc="2F7E75FA" w:tentative="1">
      <w:start w:val="1"/>
      <w:numFmt w:val="bullet"/>
      <w:lvlText w:val="•"/>
      <w:lvlJc w:val="left"/>
      <w:pPr>
        <w:tabs>
          <w:tab w:val="num" w:pos="1080"/>
        </w:tabs>
        <w:ind w:left="1080" w:hanging="360"/>
      </w:pPr>
      <w:rPr>
        <w:rFonts w:ascii="Arial" w:hAnsi="Arial" w:hint="default"/>
      </w:rPr>
    </w:lvl>
    <w:lvl w:ilvl="2" w:tplc="5784EA4E" w:tentative="1">
      <w:start w:val="1"/>
      <w:numFmt w:val="bullet"/>
      <w:lvlText w:val="•"/>
      <w:lvlJc w:val="left"/>
      <w:pPr>
        <w:tabs>
          <w:tab w:val="num" w:pos="1800"/>
        </w:tabs>
        <w:ind w:left="1800" w:hanging="360"/>
      </w:pPr>
      <w:rPr>
        <w:rFonts w:ascii="Arial" w:hAnsi="Arial" w:hint="default"/>
      </w:rPr>
    </w:lvl>
    <w:lvl w:ilvl="3" w:tplc="3BC09228" w:tentative="1">
      <w:start w:val="1"/>
      <w:numFmt w:val="bullet"/>
      <w:lvlText w:val="•"/>
      <w:lvlJc w:val="left"/>
      <w:pPr>
        <w:tabs>
          <w:tab w:val="num" w:pos="2520"/>
        </w:tabs>
        <w:ind w:left="2520" w:hanging="360"/>
      </w:pPr>
      <w:rPr>
        <w:rFonts w:ascii="Arial" w:hAnsi="Arial" w:hint="default"/>
      </w:rPr>
    </w:lvl>
    <w:lvl w:ilvl="4" w:tplc="88A6DBA2" w:tentative="1">
      <w:start w:val="1"/>
      <w:numFmt w:val="bullet"/>
      <w:lvlText w:val="•"/>
      <w:lvlJc w:val="left"/>
      <w:pPr>
        <w:tabs>
          <w:tab w:val="num" w:pos="3240"/>
        </w:tabs>
        <w:ind w:left="3240" w:hanging="360"/>
      </w:pPr>
      <w:rPr>
        <w:rFonts w:ascii="Arial" w:hAnsi="Arial" w:hint="default"/>
      </w:rPr>
    </w:lvl>
    <w:lvl w:ilvl="5" w:tplc="96E2C6C8" w:tentative="1">
      <w:start w:val="1"/>
      <w:numFmt w:val="bullet"/>
      <w:lvlText w:val="•"/>
      <w:lvlJc w:val="left"/>
      <w:pPr>
        <w:tabs>
          <w:tab w:val="num" w:pos="3960"/>
        </w:tabs>
        <w:ind w:left="3960" w:hanging="360"/>
      </w:pPr>
      <w:rPr>
        <w:rFonts w:ascii="Arial" w:hAnsi="Arial" w:hint="default"/>
      </w:rPr>
    </w:lvl>
    <w:lvl w:ilvl="6" w:tplc="775A1DDA" w:tentative="1">
      <w:start w:val="1"/>
      <w:numFmt w:val="bullet"/>
      <w:lvlText w:val="•"/>
      <w:lvlJc w:val="left"/>
      <w:pPr>
        <w:tabs>
          <w:tab w:val="num" w:pos="4680"/>
        </w:tabs>
        <w:ind w:left="4680" w:hanging="360"/>
      </w:pPr>
      <w:rPr>
        <w:rFonts w:ascii="Arial" w:hAnsi="Arial" w:hint="default"/>
      </w:rPr>
    </w:lvl>
    <w:lvl w:ilvl="7" w:tplc="91D051EC" w:tentative="1">
      <w:start w:val="1"/>
      <w:numFmt w:val="bullet"/>
      <w:lvlText w:val="•"/>
      <w:lvlJc w:val="left"/>
      <w:pPr>
        <w:tabs>
          <w:tab w:val="num" w:pos="5400"/>
        </w:tabs>
        <w:ind w:left="5400" w:hanging="360"/>
      </w:pPr>
      <w:rPr>
        <w:rFonts w:ascii="Arial" w:hAnsi="Arial" w:hint="default"/>
      </w:rPr>
    </w:lvl>
    <w:lvl w:ilvl="8" w:tplc="1ECCC8B0" w:tentative="1">
      <w:start w:val="1"/>
      <w:numFmt w:val="bullet"/>
      <w:lvlText w:val="•"/>
      <w:lvlJc w:val="left"/>
      <w:pPr>
        <w:tabs>
          <w:tab w:val="num" w:pos="6120"/>
        </w:tabs>
        <w:ind w:left="6120" w:hanging="360"/>
      </w:pPr>
      <w:rPr>
        <w:rFonts w:ascii="Arial" w:hAnsi="Arial" w:hint="default"/>
      </w:rPr>
    </w:lvl>
  </w:abstractNum>
  <w:abstractNum w:abstractNumId="8">
    <w:nsid w:val="42C014F6"/>
    <w:multiLevelType w:val="hybridMultilevel"/>
    <w:tmpl w:val="861A1D90"/>
    <w:lvl w:ilvl="0" w:tplc="65469CB8">
      <w:start w:val="1"/>
      <w:numFmt w:val="bullet"/>
      <w:lvlText w:val="•"/>
      <w:lvlJc w:val="left"/>
      <w:pPr>
        <w:tabs>
          <w:tab w:val="num" w:pos="720"/>
        </w:tabs>
        <w:ind w:left="720" w:hanging="360"/>
      </w:pPr>
      <w:rPr>
        <w:rFonts w:ascii="Arial" w:hAnsi="Arial" w:hint="default"/>
      </w:rPr>
    </w:lvl>
    <w:lvl w:ilvl="1" w:tplc="AC7244A2" w:tentative="1">
      <w:start w:val="1"/>
      <w:numFmt w:val="bullet"/>
      <w:lvlText w:val="•"/>
      <w:lvlJc w:val="left"/>
      <w:pPr>
        <w:tabs>
          <w:tab w:val="num" w:pos="1440"/>
        </w:tabs>
        <w:ind w:left="1440" w:hanging="360"/>
      </w:pPr>
      <w:rPr>
        <w:rFonts w:ascii="Arial" w:hAnsi="Arial" w:hint="default"/>
      </w:rPr>
    </w:lvl>
    <w:lvl w:ilvl="2" w:tplc="839C9288" w:tentative="1">
      <w:start w:val="1"/>
      <w:numFmt w:val="bullet"/>
      <w:lvlText w:val="•"/>
      <w:lvlJc w:val="left"/>
      <w:pPr>
        <w:tabs>
          <w:tab w:val="num" w:pos="2160"/>
        </w:tabs>
        <w:ind w:left="2160" w:hanging="360"/>
      </w:pPr>
      <w:rPr>
        <w:rFonts w:ascii="Arial" w:hAnsi="Arial" w:hint="default"/>
      </w:rPr>
    </w:lvl>
    <w:lvl w:ilvl="3" w:tplc="E0163BBC" w:tentative="1">
      <w:start w:val="1"/>
      <w:numFmt w:val="bullet"/>
      <w:lvlText w:val="•"/>
      <w:lvlJc w:val="left"/>
      <w:pPr>
        <w:tabs>
          <w:tab w:val="num" w:pos="2880"/>
        </w:tabs>
        <w:ind w:left="2880" w:hanging="360"/>
      </w:pPr>
      <w:rPr>
        <w:rFonts w:ascii="Arial" w:hAnsi="Arial" w:hint="default"/>
      </w:rPr>
    </w:lvl>
    <w:lvl w:ilvl="4" w:tplc="0142913C" w:tentative="1">
      <w:start w:val="1"/>
      <w:numFmt w:val="bullet"/>
      <w:lvlText w:val="•"/>
      <w:lvlJc w:val="left"/>
      <w:pPr>
        <w:tabs>
          <w:tab w:val="num" w:pos="3600"/>
        </w:tabs>
        <w:ind w:left="3600" w:hanging="360"/>
      </w:pPr>
      <w:rPr>
        <w:rFonts w:ascii="Arial" w:hAnsi="Arial" w:hint="default"/>
      </w:rPr>
    </w:lvl>
    <w:lvl w:ilvl="5" w:tplc="0D2CB5D8" w:tentative="1">
      <w:start w:val="1"/>
      <w:numFmt w:val="bullet"/>
      <w:lvlText w:val="•"/>
      <w:lvlJc w:val="left"/>
      <w:pPr>
        <w:tabs>
          <w:tab w:val="num" w:pos="4320"/>
        </w:tabs>
        <w:ind w:left="4320" w:hanging="360"/>
      </w:pPr>
      <w:rPr>
        <w:rFonts w:ascii="Arial" w:hAnsi="Arial" w:hint="default"/>
      </w:rPr>
    </w:lvl>
    <w:lvl w:ilvl="6" w:tplc="AD0C19D6" w:tentative="1">
      <w:start w:val="1"/>
      <w:numFmt w:val="bullet"/>
      <w:lvlText w:val="•"/>
      <w:lvlJc w:val="left"/>
      <w:pPr>
        <w:tabs>
          <w:tab w:val="num" w:pos="5040"/>
        </w:tabs>
        <w:ind w:left="5040" w:hanging="360"/>
      </w:pPr>
      <w:rPr>
        <w:rFonts w:ascii="Arial" w:hAnsi="Arial" w:hint="default"/>
      </w:rPr>
    </w:lvl>
    <w:lvl w:ilvl="7" w:tplc="65ACFF7C" w:tentative="1">
      <w:start w:val="1"/>
      <w:numFmt w:val="bullet"/>
      <w:lvlText w:val="•"/>
      <w:lvlJc w:val="left"/>
      <w:pPr>
        <w:tabs>
          <w:tab w:val="num" w:pos="5760"/>
        </w:tabs>
        <w:ind w:left="5760" w:hanging="360"/>
      </w:pPr>
      <w:rPr>
        <w:rFonts w:ascii="Arial" w:hAnsi="Arial" w:hint="default"/>
      </w:rPr>
    </w:lvl>
    <w:lvl w:ilvl="8" w:tplc="BC743060" w:tentative="1">
      <w:start w:val="1"/>
      <w:numFmt w:val="bullet"/>
      <w:lvlText w:val="•"/>
      <w:lvlJc w:val="left"/>
      <w:pPr>
        <w:tabs>
          <w:tab w:val="num" w:pos="6480"/>
        </w:tabs>
        <w:ind w:left="6480" w:hanging="360"/>
      </w:pPr>
      <w:rPr>
        <w:rFonts w:ascii="Arial" w:hAnsi="Arial" w:hint="default"/>
      </w:rPr>
    </w:lvl>
  </w:abstractNum>
  <w:abstractNum w:abstractNumId="9">
    <w:nsid w:val="50EE1317"/>
    <w:multiLevelType w:val="hybridMultilevel"/>
    <w:tmpl w:val="D570D0A2"/>
    <w:lvl w:ilvl="0" w:tplc="E97C01A8">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572A2E6C"/>
    <w:multiLevelType w:val="hybridMultilevel"/>
    <w:tmpl w:val="6772F240"/>
    <w:lvl w:ilvl="0" w:tplc="03204E48">
      <w:start w:val="1"/>
      <w:numFmt w:val="bullet"/>
      <w:lvlText w:val="•"/>
      <w:lvlJc w:val="left"/>
      <w:pPr>
        <w:tabs>
          <w:tab w:val="num" w:pos="720"/>
        </w:tabs>
        <w:ind w:left="720" w:hanging="360"/>
      </w:pPr>
      <w:rPr>
        <w:rFonts w:ascii="Arial" w:hAnsi="Arial" w:hint="default"/>
      </w:rPr>
    </w:lvl>
    <w:lvl w:ilvl="1" w:tplc="7174E2DA" w:tentative="1">
      <w:start w:val="1"/>
      <w:numFmt w:val="bullet"/>
      <w:lvlText w:val="•"/>
      <w:lvlJc w:val="left"/>
      <w:pPr>
        <w:tabs>
          <w:tab w:val="num" w:pos="1440"/>
        </w:tabs>
        <w:ind w:left="1440" w:hanging="360"/>
      </w:pPr>
      <w:rPr>
        <w:rFonts w:ascii="Arial" w:hAnsi="Arial" w:hint="default"/>
      </w:rPr>
    </w:lvl>
    <w:lvl w:ilvl="2" w:tplc="57E68D2E" w:tentative="1">
      <w:start w:val="1"/>
      <w:numFmt w:val="bullet"/>
      <w:lvlText w:val="•"/>
      <w:lvlJc w:val="left"/>
      <w:pPr>
        <w:tabs>
          <w:tab w:val="num" w:pos="2160"/>
        </w:tabs>
        <w:ind w:left="2160" w:hanging="360"/>
      </w:pPr>
      <w:rPr>
        <w:rFonts w:ascii="Arial" w:hAnsi="Arial" w:hint="default"/>
      </w:rPr>
    </w:lvl>
    <w:lvl w:ilvl="3" w:tplc="B1B2932E" w:tentative="1">
      <w:start w:val="1"/>
      <w:numFmt w:val="bullet"/>
      <w:lvlText w:val="•"/>
      <w:lvlJc w:val="left"/>
      <w:pPr>
        <w:tabs>
          <w:tab w:val="num" w:pos="2880"/>
        </w:tabs>
        <w:ind w:left="2880" w:hanging="360"/>
      </w:pPr>
      <w:rPr>
        <w:rFonts w:ascii="Arial" w:hAnsi="Arial" w:hint="default"/>
      </w:rPr>
    </w:lvl>
    <w:lvl w:ilvl="4" w:tplc="DF125CC2" w:tentative="1">
      <w:start w:val="1"/>
      <w:numFmt w:val="bullet"/>
      <w:lvlText w:val="•"/>
      <w:lvlJc w:val="left"/>
      <w:pPr>
        <w:tabs>
          <w:tab w:val="num" w:pos="3600"/>
        </w:tabs>
        <w:ind w:left="3600" w:hanging="360"/>
      </w:pPr>
      <w:rPr>
        <w:rFonts w:ascii="Arial" w:hAnsi="Arial" w:hint="default"/>
      </w:rPr>
    </w:lvl>
    <w:lvl w:ilvl="5" w:tplc="ED1E4CF6" w:tentative="1">
      <w:start w:val="1"/>
      <w:numFmt w:val="bullet"/>
      <w:lvlText w:val="•"/>
      <w:lvlJc w:val="left"/>
      <w:pPr>
        <w:tabs>
          <w:tab w:val="num" w:pos="4320"/>
        </w:tabs>
        <w:ind w:left="4320" w:hanging="360"/>
      </w:pPr>
      <w:rPr>
        <w:rFonts w:ascii="Arial" w:hAnsi="Arial" w:hint="default"/>
      </w:rPr>
    </w:lvl>
    <w:lvl w:ilvl="6" w:tplc="0DBAF294" w:tentative="1">
      <w:start w:val="1"/>
      <w:numFmt w:val="bullet"/>
      <w:lvlText w:val="•"/>
      <w:lvlJc w:val="left"/>
      <w:pPr>
        <w:tabs>
          <w:tab w:val="num" w:pos="5040"/>
        </w:tabs>
        <w:ind w:left="5040" w:hanging="360"/>
      </w:pPr>
      <w:rPr>
        <w:rFonts w:ascii="Arial" w:hAnsi="Arial" w:hint="default"/>
      </w:rPr>
    </w:lvl>
    <w:lvl w:ilvl="7" w:tplc="CE18259C" w:tentative="1">
      <w:start w:val="1"/>
      <w:numFmt w:val="bullet"/>
      <w:lvlText w:val="•"/>
      <w:lvlJc w:val="left"/>
      <w:pPr>
        <w:tabs>
          <w:tab w:val="num" w:pos="5760"/>
        </w:tabs>
        <w:ind w:left="5760" w:hanging="360"/>
      </w:pPr>
      <w:rPr>
        <w:rFonts w:ascii="Arial" w:hAnsi="Arial" w:hint="default"/>
      </w:rPr>
    </w:lvl>
    <w:lvl w:ilvl="8" w:tplc="3DD8ECA4" w:tentative="1">
      <w:start w:val="1"/>
      <w:numFmt w:val="bullet"/>
      <w:lvlText w:val="•"/>
      <w:lvlJc w:val="left"/>
      <w:pPr>
        <w:tabs>
          <w:tab w:val="num" w:pos="6480"/>
        </w:tabs>
        <w:ind w:left="6480" w:hanging="360"/>
      </w:pPr>
      <w:rPr>
        <w:rFonts w:ascii="Arial" w:hAnsi="Arial" w:hint="default"/>
      </w:rPr>
    </w:lvl>
  </w:abstractNum>
  <w:abstractNum w:abstractNumId="11">
    <w:nsid w:val="5D071AA4"/>
    <w:multiLevelType w:val="hybridMultilevel"/>
    <w:tmpl w:val="FE9E88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A911ACB"/>
    <w:multiLevelType w:val="hybridMultilevel"/>
    <w:tmpl w:val="4A24CA74"/>
    <w:lvl w:ilvl="0" w:tplc="4C386C12">
      <w:start w:val="1"/>
      <w:numFmt w:val="bullet"/>
      <w:lvlText w:val="•"/>
      <w:lvlJc w:val="left"/>
      <w:pPr>
        <w:tabs>
          <w:tab w:val="num" w:pos="720"/>
        </w:tabs>
        <w:ind w:left="720" w:hanging="360"/>
      </w:pPr>
      <w:rPr>
        <w:rFonts w:ascii="Arial" w:hAnsi="Arial" w:hint="default"/>
      </w:rPr>
    </w:lvl>
    <w:lvl w:ilvl="1" w:tplc="6AA6FC98" w:tentative="1">
      <w:start w:val="1"/>
      <w:numFmt w:val="bullet"/>
      <w:lvlText w:val="•"/>
      <w:lvlJc w:val="left"/>
      <w:pPr>
        <w:tabs>
          <w:tab w:val="num" w:pos="1440"/>
        </w:tabs>
        <w:ind w:left="1440" w:hanging="360"/>
      </w:pPr>
      <w:rPr>
        <w:rFonts w:ascii="Arial" w:hAnsi="Arial" w:hint="default"/>
      </w:rPr>
    </w:lvl>
    <w:lvl w:ilvl="2" w:tplc="167AA494" w:tentative="1">
      <w:start w:val="1"/>
      <w:numFmt w:val="bullet"/>
      <w:lvlText w:val="•"/>
      <w:lvlJc w:val="left"/>
      <w:pPr>
        <w:tabs>
          <w:tab w:val="num" w:pos="2160"/>
        </w:tabs>
        <w:ind w:left="2160" w:hanging="360"/>
      </w:pPr>
      <w:rPr>
        <w:rFonts w:ascii="Arial" w:hAnsi="Arial" w:hint="default"/>
      </w:rPr>
    </w:lvl>
    <w:lvl w:ilvl="3" w:tplc="5BAE91F8" w:tentative="1">
      <w:start w:val="1"/>
      <w:numFmt w:val="bullet"/>
      <w:lvlText w:val="•"/>
      <w:lvlJc w:val="left"/>
      <w:pPr>
        <w:tabs>
          <w:tab w:val="num" w:pos="2880"/>
        </w:tabs>
        <w:ind w:left="2880" w:hanging="360"/>
      </w:pPr>
      <w:rPr>
        <w:rFonts w:ascii="Arial" w:hAnsi="Arial" w:hint="default"/>
      </w:rPr>
    </w:lvl>
    <w:lvl w:ilvl="4" w:tplc="3D1EFFB2" w:tentative="1">
      <w:start w:val="1"/>
      <w:numFmt w:val="bullet"/>
      <w:lvlText w:val="•"/>
      <w:lvlJc w:val="left"/>
      <w:pPr>
        <w:tabs>
          <w:tab w:val="num" w:pos="3600"/>
        </w:tabs>
        <w:ind w:left="3600" w:hanging="360"/>
      </w:pPr>
      <w:rPr>
        <w:rFonts w:ascii="Arial" w:hAnsi="Arial" w:hint="default"/>
      </w:rPr>
    </w:lvl>
    <w:lvl w:ilvl="5" w:tplc="1D3E2F06" w:tentative="1">
      <w:start w:val="1"/>
      <w:numFmt w:val="bullet"/>
      <w:lvlText w:val="•"/>
      <w:lvlJc w:val="left"/>
      <w:pPr>
        <w:tabs>
          <w:tab w:val="num" w:pos="4320"/>
        </w:tabs>
        <w:ind w:left="4320" w:hanging="360"/>
      </w:pPr>
      <w:rPr>
        <w:rFonts w:ascii="Arial" w:hAnsi="Arial" w:hint="default"/>
      </w:rPr>
    </w:lvl>
    <w:lvl w:ilvl="6" w:tplc="5B4E57DA" w:tentative="1">
      <w:start w:val="1"/>
      <w:numFmt w:val="bullet"/>
      <w:lvlText w:val="•"/>
      <w:lvlJc w:val="left"/>
      <w:pPr>
        <w:tabs>
          <w:tab w:val="num" w:pos="5040"/>
        </w:tabs>
        <w:ind w:left="5040" w:hanging="360"/>
      </w:pPr>
      <w:rPr>
        <w:rFonts w:ascii="Arial" w:hAnsi="Arial" w:hint="default"/>
      </w:rPr>
    </w:lvl>
    <w:lvl w:ilvl="7" w:tplc="CC1A93F4" w:tentative="1">
      <w:start w:val="1"/>
      <w:numFmt w:val="bullet"/>
      <w:lvlText w:val="•"/>
      <w:lvlJc w:val="left"/>
      <w:pPr>
        <w:tabs>
          <w:tab w:val="num" w:pos="5760"/>
        </w:tabs>
        <w:ind w:left="5760" w:hanging="360"/>
      </w:pPr>
      <w:rPr>
        <w:rFonts w:ascii="Arial" w:hAnsi="Arial" w:hint="default"/>
      </w:rPr>
    </w:lvl>
    <w:lvl w:ilvl="8" w:tplc="7040A716" w:tentative="1">
      <w:start w:val="1"/>
      <w:numFmt w:val="bullet"/>
      <w:lvlText w:val="•"/>
      <w:lvlJc w:val="left"/>
      <w:pPr>
        <w:tabs>
          <w:tab w:val="num" w:pos="6480"/>
        </w:tabs>
        <w:ind w:left="6480" w:hanging="360"/>
      </w:pPr>
      <w:rPr>
        <w:rFonts w:ascii="Arial" w:hAnsi="Arial" w:hint="default"/>
      </w:rPr>
    </w:lvl>
  </w:abstractNum>
  <w:abstractNum w:abstractNumId="13">
    <w:nsid w:val="75436A52"/>
    <w:multiLevelType w:val="hybridMultilevel"/>
    <w:tmpl w:val="2A7064B0"/>
    <w:lvl w:ilvl="0" w:tplc="15387A32">
      <w:start w:val="1"/>
      <w:numFmt w:val="bullet"/>
      <w:lvlText w:val="•"/>
      <w:lvlJc w:val="left"/>
      <w:pPr>
        <w:tabs>
          <w:tab w:val="num" w:pos="720"/>
        </w:tabs>
        <w:ind w:left="720" w:hanging="360"/>
      </w:pPr>
      <w:rPr>
        <w:rFonts w:ascii="Arial" w:hAnsi="Arial" w:hint="default"/>
      </w:rPr>
    </w:lvl>
    <w:lvl w:ilvl="1" w:tplc="4966403E" w:tentative="1">
      <w:start w:val="1"/>
      <w:numFmt w:val="bullet"/>
      <w:lvlText w:val="•"/>
      <w:lvlJc w:val="left"/>
      <w:pPr>
        <w:tabs>
          <w:tab w:val="num" w:pos="1440"/>
        </w:tabs>
        <w:ind w:left="1440" w:hanging="360"/>
      </w:pPr>
      <w:rPr>
        <w:rFonts w:ascii="Arial" w:hAnsi="Arial" w:hint="default"/>
      </w:rPr>
    </w:lvl>
    <w:lvl w:ilvl="2" w:tplc="FCB8B54C" w:tentative="1">
      <w:start w:val="1"/>
      <w:numFmt w:val="bullet"/>
      <w:lvlText w:val="•"/>
      <w:lvlJc w:val="left"/>
      <w:pPr>
        <w:tabs>
          <w:tab w:val="num" w:pos="2160"/>
        </w:tabs>
        <w:ind w:left="2160" w:hanging="360"/>
      </w:pPr>
      <w:rPr>
        <w:rFonts w:ascii="Arial" w:hAnsi="Arial" w:hint="default"/>
      </w:rPr>
    </w:lvl>
    <w:lvl w:ilvl="3" w:tplc="9B1AAAEA" w:tentative="1">
      <w:start w:val="1"/>
      <w:numFmt w:val="bullet"/>
      <w:lvlText w:val="•"/>
      <w:lvlJc w:val="left"/>
      <w:pPr>
        <w:tabs>
          <w:tab w:val="num" w:pos="2880"/>
        </w:tabs>
        <w:ind w:left="2880" w:hanging="360"/>
      </w:pPr>
      <w:rPr>
        <w:rFonts w:ascii="Arial" w:hAnsi="Arial" w:hint="default"/>
      </w:rPr>
    </w:lvl>
    <w:lvl w:ilvl="4" w:tplc="56B49524" w:tentative="1">
      <w:start w:val="1"/>
      <w:numFmt w:val="bullet"/>
      <w:lvlText w:val="•"/>
      <w:lvlJc w:val="left"/>
      <w:pPr>
        <w:tabs>
          <w:tab w:val="num" w:pos="3600"/>
        </w:tabs>
        <w:ind w:left="3600" w:hanging="360"/>
      </w:pPr>
      <w:rPr>
        <w:rFonts w:ascii="Arial" w:hAnsi="Arial" w:hint="default"/>
      </w:rPr>
    </w:lvl>
    <w:lvl w:ilvl="5" w:tplc="2676E66C" w:tentative="1">
      <w:start w:val="1"/>
      <w:numFmt w:val="bullet"/>
      <w:lvlText w:val="•"/>
      <w:lvlJc w:val="left"/>
      <w:pPr>
        <w:tabs>
          <w:tab w:val="num" w:pos="4320"/>
        </w:tabs>
        <w:ind w:left="4320" w:hanging="360"/>
      </w:pPr>
      <w:rPr>
        <w:rFonts w:ascii="Arial" w:hAnsi="Arial" w:hint="default"/>
      </w:rPr>
    </w:lvl>
    <w:lvl w:ilvl="6" w:tplc="4134F0EA" w:tentative="1">
      <w:start w:val="1"/>
      <w:numFmt w:val="bullet"/>
      <w:lvlText w:val="•"/>
      <w:lvlJc w:val="left"/>
      <w:pPr>
        <w:tabs>
          <w:tab w:val="num" w:pos="5040"/>
        </w:tabs>
        <w:ind w:left="5040" w:hanging="360"/>
      </w:pPr>
      <w:rPr>
        <w:rFonts w:ascii="Arial" w:hAnsi="Arial" w:hint="default"/>
      </w:rPr>
    </w:lvl>
    <w:lvl w:ilvl="7" w:tplc="EA5C78E2" w:tentative="1">
      <w:start w:val="1"/>
      <w:numFmt w:val="bullet"/>
      <w:lvlText w:val="•"/>
      <w:lvlJc w:val="left"/>
      <w:pPr>
        <w:tabs>
          <w:tab w:val="num" w:pos="5760"/>
        </w:tabs>
        <w:ind w:left="5760" w:hanging="360"/>
      </w:pPr>
      <w:rPr>
        <w:rFonts w:ascii="Arial" w:hAnsi="Arial" w:hint="default"/>
      </w:rPr>
    </w:lvl>
    <w:lvl w:ilvl="8" w:tplc="F2C4E0AC" w:tentative="1">
      <w:start w:val="1"/>
      <w:numFmt w:val="bullet"/>
      <w:lvlText w:val="•"/>
      <w:lvlJc w:val="left"/>
      <w:pPr>
        <w:tabs>
          <w:tab w:val="num" w:pos="6480"/>
        </w:tabs>
        <w:ind w:left="6480" w:hanging="360"/>
      </w:pPr>
      <w:rPr>
        <w:rFonts w:ascii="Arial" w:hAnsi="Arial" w:hint="default"/>
      </w:rPr>
    </w:lvl>
  </w:abstractNum>
  <w:abstractNum w:abstractNumId="14">
    <w:nsid w:val="75970381"/>
    <w:multiLevelType w:val="hybridMultilevel"/>
    <w:tmpl w:val="3C2A8966"/>
    <w:lvl w:ilvl="0" w:tplc="AE522EC2">
      <w:start w:val="1"/>
      <w:numFmt w:val="bullet"/>
      <w:lvlText w:val="•"/>
      <w:lvlJc w:val="left"/>
      <w:pPr>
        <w:tabs>
          <w:tab w:val="num" w:pos="360"/>
        </w:tabs>
        <w:ind w:left="360" w:hanging="360"/>
      </w:pPr>
      <w:rPr>
        <w:rFonts w:ascii="Arial" w:hAnsi="Arial" w:hint="default"/>
      </w:rPr>
    </w:lvl>
    <w:lvl w:ilvl="1" w:tplc="52760D1E" w:tentative="1">
      <w:start w:val="1"/>
      <w:numFmt w:val="bullet"/>
      <w:lvlText w:val="•"/>
      <w:lvlJc w:val="left"/>
      <w:pPr>
        <w:tabs>
          <w:tab w:val="num" w:pos="1080"/>
        </w:tabs>
        <w:ind w:left="1080" w:hanging="360"/>
      </w:pPr>
      <w:rPr>
        <w:rFonts w:ascii="Arial" w:hAnsi="Arial" w:hint="default"/>
      </w:rPr>
    </w:lvl>
    <w:lvl w:ilvl="2" w:tplc="B96CEC8A" w:tentative="1">
      <w:start w:val="1"/>
      <w:numFmt w:val="bullet"/>
      <w:lvlText w:val="•"/>
      <w:lvlJc w:val="left"/>
      <w:pPr>
        <w:tabs>
          <w:tab w:val="num" w:pos="1800"/>
        </w:tabs>
        <w:ind w:left="1800" w:hanging="360"/>
      </w:pPr>
      <w:rPr>
        <w:rFonts w:ascii="Arial" w:hAnsi="Arial" w:hint="default"/>
      </w:rPr>
    </w:lvl>
    <w:lvl w:ilvl="3" w:tplc="00808340" w:tentative="1">
      <w:start w:val="1"/>
      <w:numFmt w:val="bullet"/>
      <w:lvlText w:val="•"/>
      <w:lvlJc w:val="left"/>
      <w:pPr>
        <w:tabs>
          <w:tab w:val="num" w:pos="2520"/>
        </w:tabs>
        <w:ind w:left="2520" w:hanging="360"/>
      </w:pPr>
      <w:rPr>
        <w:rFonts w:ascii="Arial" w:hAnsi="Arial" w:hint="default"/>
      </w:rPr>
    </w:lvl>
    <w:lvl w:ilvl="4" w:tplc="C1206750" w:tentative="1">
      <w:start w:val="1"/>
      <w:numFmt w:val="bullet"/>
      <w:lvlText w:val="•"/>
      <w:lvlJc w:val="left"/>
      <w:pPr>
        <w:tabs>
          <w:tab w:val="num" w:pos="3240"/>
        </w:tabs>
        <w:ind w:left="3240" w:hanging="360"/>
      </w:pPr>
      <w:rPr>
        <w:rFonts w:ascii="Arial" w:hAnsi="Arial" w:hint="default"/>
      </w:rPr>
    </w:lvl>
    <w:lvl w:ilvl="5" w:tplc="E8545F2E" w:tentative="1">
      <w:start w:val="1"/>
      <w:numFmt w:val="bullet"/>
      <w:lvlText w:val="•"/>
      <w:lvlJc w:val="left"/>
      <w:pPr>
        <w:tabs>
          <w:tab w:val="num" w:pos="3960"/>
        </w:tabs>
        <w:ind w:left="3960" w:hanging="360"/>
      </w:pPr>
      <w:rPr>
        <w:rFonts w:ascii="Arial" w:hAnsi="Arial" w:hint="default"/>
      </w:rPr>
    </w:lvl>
    <w:lvl w:ilvl="6" w:tplc="E5B01B30" w:tentative="1">
      <w:start w:val="1"/>
      <w:numFmt w:val="bullet"/>
      <w:lvlText w:val="•"/>
      <w:lvlJc w:val="left"/>
      <w:pPr>
        <w:tabs>
          <w:tab w:val="num" w:pos="4680"/>
        </w:tabs>
        <w:ind w:left="4680" w:hanging="360"/>
      </w:pPr>
      <w:rPr>
        <w:rFonts w:ascii="Arial" w:hAnsi="Arial" w:hint="default"/>
      </w:rPr>
    </w:lvl>
    <w:lvl w:ilvl="7" w:tplc="8814FA14" w:tentative="1">
      <w:start w:val="1"/>
      <w:numFmt w:val="bullet"/>
      <w:lvlText w:val="•"/>
      <w:lvlJc w:val="left"/>
      <w:pPr>
        <w:tabs>
          <w:tab w:val="num" w:pos="5400"/>
        </w:tabs>
        <w:ind w:left="5400" w:hanging="360"/>
      </w:pPr>
      <w:rPr>
        <w:rFonts w:ascii="Arial" w:hAnsi="Arial" w:hint="default"/>
      </w:rPr>
    </w:lvl>
    <w:lvl w:ilvl="8" w:tplc="6C2E8394" w:tentative="1">
      <w:start w:val="1"/>
      <w:numFmt w:val="bullet"/>
      <w:lvlText w:val="•"/>
      <w:lvlJc w:val="left"/>
      <w:pPr>
        <w:tabs>
          <w:tab w:val="num" w:pos="6120"/>
        </w:tabs>
        <w:ind w:left="6120" w:hanging="360"/>
      </w:pPr>
      <w:rPr>
        <w:rFonts w:ascii="Arial" w:hAnsi="Arial" w:hint="default"/>
      </w:rPr>
    </w:lvl>
  </w:abstractNum>
  <w:num w:numId="1">
    <w:abstractNumId w:val="8"/>
  </w:num>
  <w:num w:numId="2">
    <w:abstractNumId w:val="1"/>
  </w:num>
  <w:num w:numId="3">
    <w:abstractNumId w:val="10"/>
  </w:num>
  <w:num w:numId="4">
    <w:abstractNumId w:val="3"/>
  </w:num>
  <w:num w:numId="5">
    <w:abstractNumId w:val="5"/>
  </w:num>
  <w:num w:numId="6">
    <w:abstractNumId w:val="11"/>
  </w:num>
  <w:num w:numId="7">
    <w:abstractNumId w:val="2"/>
  </w:num>
  <w:num w:numId="8">
    <w:abstractNumId w:val="6"/>
  </w:num>
  <w:num w:numId="9">
    <w:abstractNumId w:val="0"/>
  </w:num>
  <w:num w:numId="10">
    <w:abstractNumId w:val="12"/>
  </w:num>
  <w:num w:numId="11">
    <w:abstractNumId w:val="7"/>
  </w:num>
  <w:num w:numId="12">
    <w:abstractNumId w:val="14"/>
  </w:num>
  <w:num w:numId="13">
    <w:abstractNumId w:val="4"/>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7F"/>
    <w:rsid w:val="0012637F"/>
    <w:rsid w:val="004A6D6A"/>
    <w:rsid w:val="005B3031"/>
    <w:rsid w:val="00635FC5"/>
    <w:rsid w:val="00646F52"/>
    <w:rsid w:val="006D3991"/>
    <w:rsid w:val="00755BE3"/>
    <w:rsid w:val="00880E9A"/>
    <w:rsid w:val="008C2144"/>
    <w:rsid w:val="009770F0"/>
    <w:rsid w:val="00B7114C"/>
    <w:rsid w:val="00BD5780"/>
    <w:rsid w:val="00C1100F"/>
    <w:rsid w:val="00CD35A1"/>
    <w:rsid w:val="00D15424"/>
    <w:rsid w:val="00D6494F"/>
    <w:rsid w:val="00DB1940"/>
    <w:rsid w:val="00FB48D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FC443C-DB41-4D39-A65A-EFE1BA58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C2144"/>
    <w:pPr>
      <w:spacing w:after="0" w:line="240" w:lineRule="auto"/>
    </w:pPr>
  </w:style>
  <w:style w:type="paragraph" w:styleId="StandardWeb">
    <w:name w:val="Normal (Web)"/>
    <w:basedOn w:val="Standard"/>
    <w:uiPriority w:val="99"/>
    <w:semiHidden/>
    <w:unhideWhenUsed/>
    <w:rsid w:val="008C2144"/>
    <w:pPr>
      <w:spacing w:before="100" w:beforeAutospacing="1" w:after="100" w:afterAutospacing="1" w:line="240" w:lineRule="auto"/>
    </w:pPr>
    <w:rPr>
      <w:rFonts w:ascii="Times New Roman" w:eastAsia="Times New Roman" w:hAnsi="Times New Roman" w:cs="Times New Roman"/>
      <w:sz w:val="24"/>
      <w:szCs w:val="24"/>
      <w:lang w:eastAsia="de-DE" w:bidi="he-IL"/>
    </w:rPr>
  </w:style>
  <w:style w:type="paragraph" w:styleId="Listenabsatz">
    <w:name w:val="List Paragraph"/>
    <w:basedOn w:val="Standard"/>
    <w:uiPriority w:val="34"/>
    <w:qFormat/>
    <w:rsid w:val="008C2144"/>
    <w:pPr>
      <w:spacing w:after="0" w:line="240" w:lineRule="auto"/>
      <w:ind w:left="720"/>
      <w:contextualSpacing/>
    </w:pPr>
    <w:rPr>
      <w:rFonts w:ascii="Times New Roman" w:eastAsia="Times New Roman" w:hAnsi="Times New Roman" w:cs="Times New Roman"/>
      <w:sz w:val="24"/>
      <w:szCs w:val="24"/>
      <w:lang w:eastAsia="de-DE" w:bidi="he-IL"/>
    </w:rPr>
  </w:style>
  <w:style w:type="character" w:customStyle="1" w:styleId="KeinLeerraumZchn">
    <w:name w:val="Kein Leerraum Zchn"/>
    <w:basedOn w:val="Absatz-Standardschriftart"/>
    <w:link w:val="KeinLeerraum"/>
    <w:uiPriority w:val="1"/>
    <w:rsid w:val="008C2144"/>
  </w:style>
  <w:style w:type="paragraph" w:styleId="Kopfzeile">
    <w:name w:val="header"/>
    <w:basedOn w:val="Standard"/>
    <w:link w:val="KopfzeileZchn"/>
    <w:uiPriority w:val="99"/>
    <w:unhideWhenUsed/>
    <w:rsid w:val="00635F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FC5"/>
  </w:style>
  <w:style w:type="paragraph" w:styleId="Fuzeile">
    <w:name w:val="footer"/>
    <w:basedOn w:val="Standard"/>
    <w:link w:val="FuzeileZchn"/>
    <w:uiPriority w:val="99"/>
    <w:unhideWhenUsed/>
    <w:rsid w:val="00635F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1213</Words>
  <Characters>7646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Kutsche</dc:creator>
  <cp:keywords/>
  <dc:description/>
  <cp:lastModifiedBy>Roland Kutsche</cp:lastModifiedBy>
  <cp:revision>4</cp:revision>
  <cp:lastPrinted>2024-12-30T12:30:00Z</cp:lastPrinted>
  <dcterms:created xsi:type="dcterms:W3CDTF">2024-12-20T12:06:00Z</dcterms:created>
  <dcterms:modified xsi:type="dcterms:W3CDTF">2024-12-30T12:31:00Z</dcterms:modified>
</cp:coreProperties>
</file>